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F55D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У К А З</w:t>
      </w:r>
    </w:p>
    <w:p w14:paraId="752E1B6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04DF5FD9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 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ПРЕЗИДЕНТА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РОССИЙСКОЙ ФЕДЕРАЦИИ</w:t>
      </w:r>
    </w:p>
    <w:p w14:paraId="086CB850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4DE79C8B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496D6546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Об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утверждении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общих принципов служебного</w:t>
      </w:r>
    </w:p>
    <w:p w14:paraId="04D31409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поведения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государственных служащих</w:t>
      </w:r>
    </w:p>
    <w:p w14:paraId="30B45C6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</w:p>
    <w:p w14:paraId="124AECE3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       (В редакции </w:t>
      </w:r>
      <w:r w:rsidRPr="00E14D67">
        <w:rPr>
          <w:rFonts w:ascii="Courier New" w:hAnsi="Courier New" w:cs="Courier New"/>
          <w:color w:val="0000AF"/>
          <w:sz w:val="20"/>
          <w:szCs w:val="20"/>
          <w:shd w:val="clear" w:color="auto" w:fill="FFD800"/>
          <w:lang w:eastAsia="ru-RU"/>
        </w:rPr>
        <w:t>указов</w:t>
      </w: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Президента Российской Федерации</w:t>
      </w:r>
    </w:p>
    <w:p w14:paraId="5F6E7CC8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         </w:t>
      </w:r>
      <w:hyperlink r:id="rId4" w:tgtFrame="contents" w:history="1">
        <w:r w:rsidRPr="00E14D67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>от 20.03.2007 г. N 372</w:t>
        </w:r>
      </w:hyperlink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; </w:t>
      </w:r>
      <w:hyperlink r:id="rId5" w:tgtFrame="contents" w:history="1">
        <w:r w:rsidRPr="00E14D67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>от 16.07.2009 г. N 814</w:t>
        </w:r>
      </w:hyperlink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)</w:t>
      </w:r>
    </w:p>
    <w:p w14:paraId="2CB5E6F7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596A513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5EB9BF3B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В  целях  повышения   доверия   общества   к   </w:t>
      </w:r>
      <w:r w:rsidRPr="00E14D67">
        <w:rPr>
          <w:rFonts w:ascii="Courier New" w:hAnsi="Courier New" w:cs="Courier New"/>
          <w:color w:val="0000AF"/>
          <w:sz w:val="20"/>
          <w:szCs w:val="20"/>
          <w:shd w:val="clear" w:color="auto" w:fill="FFD800"/>
          <w:lang w:eastAsia="ru-RU"/>
        </w:rPr>
        <w:t>государственным</w:t>
      </w:r>
    </w:p>
    <w:p w14:paraId="16EA32F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институтам,  обеспечения условий для добросовестного и эффективного</w:t>
      </w:r>
    </w:p>
    <w:p w14:paraId="31B31E14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исполнения    федеральными     государственными     служащими     и</w:t>
      </w:r>
    </w:p>
    <w:p w14:paraId="3F95BD0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государственными   гражданскими   служащими   субъектов  Российской</w:t>
      </w:r>
    </w:p>
    <w:p w14:paraId="6E80C419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Федерации должностных обязанностей,  исключения злоупотреблений  на</w:t>
      </w:r>
    </w:p>
    <w:p w14:paraId="5CEFF32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федеральной  государственной  службе  и государственной гражданской</w:t>
      </w:r>
    </w:p>
    <w:p w14:paraId="7C4F4986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службе субъектов </w:t>
      </w:r>
      <w:r w:rsidRPr="00E14D67">
        <w:rPr>
          <w:rFonts w:ascii="Courier New" w:hAnsi="Courier New" w:cs="Courier New"/>
          <w:color w:val="0000AF"/>
          <w:sz w:val="20"/>
          <w:szCs w:val="20"/>
          <w:shd w:val="clear" w:color="auto" w:fill="FFD800"/>
          <w:lang w:eastAsia="ru-RU"/>
        </w:rPr>
        <w:t>Российской</w:t>
      </w: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Федерации  п о с т а н о в л я ю:    (В</w:t>
      </w:r>
    </w:p>
    <w:p w14:paraId="08C48249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редакции       Указа      Президента      Российской      Федерации</w:t>
      </w:r>
    </w:p>
    <w:p w14:paraId="75C6CD8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hyperlink r:id="rId6" w:tgtFrame="contents" w:history="1">
        <w:r w:rsidRPr="00E14D67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>от 16.07.2009 г. N 814</w:t>
        </w:r>
      </w:hyperlink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>)</w:t>
      </w:r>
    </w:p>
    <w:p w14:paraId="66C6EDC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1. Утвердить  прилагаемые 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общие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принципы служебного поведения</w:t>
      </w:r>
    </w:p>
    <w:p w14:paraId="789C1D4A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государственных служащих.</w:t>
      </w:r>
    </w:p>
    <w:p w14:paraId="181C9CB7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2. Рекомендовать  лицам,  замещающим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государственные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должности</w:t>
      </w:r>
    </w:p>
    <w:p w14:paraId="1CB4E3A3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Российской    Федерации,    государственные   должности   субъектов</w:t>
      </w:r>
    </w:p>
    <w:p w14:paraId="628D9EC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Российской    Федерации   и   выборные   муниципальные   должности,</w:t>
      </w:r>
    </w:p>
    <w:p w14:paraId="6E1246A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придерживаться  принципов,  утвержденных настоящим Указом, в части,</w:t>
      </w:r>
    </w:p>
    <w:p w14:paraId="4E2E9F75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не противоречащей правовому статусу этих лиц.</w:t>
      </w:r>
    </w:p>
    <w:p w14:paraId="6DA83D51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3. Настоящий 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Указ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вступает  в  силу  со дня его официального</w:t>
      </w:r>
    </w:p>
    <w:p w14:paraId="6A454941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опубликования.</w:t>
      </w:r>
    </w:p>
    <w:p w14:paraId="7F183420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5E94B6F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0A3B3D8E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Президент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Российской Федерации                         </w:t>
      </w:r>
      <w:proofErr w:type="spellStart"/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>В.Путин</w:t>
      </w:r>
      <w:proofErr w:type="spellEnd"/>
    </w:p>
    <w:p w14:paraId="1DB529AF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4A0CE1C9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Москва, Кремль</w:t>
      </w:r>
    </w:p>
    <w:p w14:paraId="6B3EB33C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12</w:t>
      </w: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августа 2002 года</w:t>
      </w:r>
    </w:p>
    <w:p w14:paraId="5F6EEF1E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N </w:t>
      </w:r>
      <w:r w:rsidRPr="00E14D67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885</w:t>
      </w:r>
    </w:p>
    <w:p w14:paraId="3DD84883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____________________</w:t>
      </w:r>
    </w:p>
    <w:p w14:paraId="2D6291AC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397B4349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48D10C27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16CC1CB2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AF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    </w:t>
      </w:r>
      <w:r w:rsidRPr="00E14D67">
        <w:rPr>
          <w:rFonts w:ascii="Courier New" w:hAnsi="Courier New" w:cs="Courier New"/>
          <w:color w:val="0000AF"/>
          <w:sz w:val="20"/>
          <w:szCs w:val="20"/>
          <w:shd w:val="clear" w:color="auto" w:fill="FFD800"/>
          <w:lang w:eastAsia="ru-RU"/>
        </w:rPr>
        <w:t>УТВЕРЖДЕНЫ</w:t>
      </w:r>
    </w:p>
    <w:p w14:paraId="2F759B0D" w14:textId="77777777" w:rsidR="00E14D67" w:rsidRPr="00E14D67" w:rsidRDefault="00E14D67" w:rsidP="00E14D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    </w:t>
      </w:r>
      <w:r w:rsidRPr="00E14D67">
        <w:rPr>
          <w:rFonts w:ascii="Courier New" w:hAnsi="Courier New" w:cs="Courier New"/>
          <w:color w:val="0000AF"/>
          <w:sz w:val="20"/>
          <w:szCs w:val="20"/>
          <w:shd w:val="clear" w:color="auto" w:fill="FFD800"/>
          <w:lang w:eastAsia="ru-RU"/>
        </w:rPr>
        <w:t>Указом</w:t>
      </w:r>
      <w:r w:rsidRPr="00E14D67">
        <w:rPr>
          <w:rFonts w:ascii="Courier New" w:hAnsi="Courier New" w:cs="Courier New"/>
          <w:color w:val="0000AF"/>
          <w:sz w:val="20"/>
          <w:szCs w:val="20"/>
          <w:lang w:eastAsia="ru-RU"/>
        </w:rPr>
        <w:t xml:space="preserve"> Президента</w:t>
      </w:r>
    </w:p>
    <w:p w14:paraId="4DCA1903" w14:textId="77777777" w:rsidR="00564AD2" w:rsidRDefault="00564AD2">
      <w:bookmarkStart w:id="0" w:name="_GoBack"/>
      <w:bookmarkEnd w:id="0"/>
    </w:p>
    <w:sectPr w:rsidR="00564AD2" w:rsidSect="00F7566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67"/>
    <w:rsid w:val="00564AD2"/>
    <w:rsid w:val="00E14D67"/>
    <w:rsid w:val="00F7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A0A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14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D67"/>
    <w:rPr>
      <w:rFonts w:ascii="Courier New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0"/>
    <w:rsid w:val="00E14D67"/>
  </w:style>
  <w:style w:type="character" w:styleId="a3">
    <w:name w:val="Hyperlink"/>
    <w:basedOn w:val="a0"/>
    <w:uiPriority w:val="99"/>
    <w:semiHidden/>
    <w:unhideWhenUsed/>
    <w:rsid w:val="00E14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pravo.gov.ru/proxy/ips/?docbody=&amp;prevDoc=102077440&amp;backlink=1&amp;&amp;nd=102112751" TargetMode="External"/><Relationship Id="rId5" Type="http://schemas.openxmlformats.org/officeDocument/2006/relationships/hyperlink" Target="http://pravo.gov.ru/proxy/ips/?docbody=&amp;prevDoc=102077440&amp;backlink=1&amp;&amp;nd=102131034" TargetMode="External"/><Relationship Id="rId6" Type="http://schemas.openxmlformats.org/officeDocument/2006/relationships/hyperlink" Target="http://pravo.gov.ru/proxy/ips/?docbody=&amp;prevDoc=102077440&amp;backlink=1&amp;&amp;nd=102131034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Macintosh Word</Application>
  <DocSecurity>0</DocSecurity>
  <Lines>13</Lines>
  <Paragraphs>3</Paragraphs>
  <ScaleCrop>false</ScaleCrop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2016-03-22T17:12:00Z</dcterms:created>
  <dcterms:modified xsi:type="dcterms:W3CDTF">2016-03-22T17:13:00Z</dcterms:modified>
</cp:coreProperties>
</file>