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881" w:rsidRDefault="00F63881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4 июня 2013 г. N 28653</w:t>
      </w:r>
    </w:p>
    <w:p w:rsidR="00F63881" w:rsidRDefault="00F6388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F63881" w:rsidRDefault="00F6388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ТРАНСПОРТА РОССИЙСКОЙ ФЕДЕРАЦИИ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19 ноября 2012 г. N 403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АДМИНИСТРАТИВНОГО РЕГЛАМЕНТА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ФЕДЕРАЛЬНОГО АГЕНТСТВА МОРСКОГО И РЕЧНОГО ТРАНСПОРТА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ПРЕДОСТАВЛЕНИЯ ГОСУДАРСТВЕННОЙ УСЛУГИ ПО ВЫДАЧЕ РАЗРЕШЕНИЯ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НА ОСУЩЕСТВЛЕНИЕ ПЕРЕВОЗОК И БУКСИРОВКИ В </w:t>
      </w:r>
      <w:proofErr w:type="gramStart"/>
      <w:r>
        <w:rPr>
          <w:rFonts w:ascii="Calibri" w:hAnsi="Calibri" w:cs="Calibri"/>
          <w:b/>
          <w:bCs/>
        </w:rPr>
        <w:t>КАБОТАЖЕ</w:t>
      </w:r>
      <w:proofErr w:type="gramEnd"/>
      <w:r>
        <w:rPr>
          <w:rFonts w:ascii="Calibri" w:hAnsi="Calibri" w:cs="Calibri"/>
          <w:b/>
          <w:bCs/>
        </w:rPr>
        <w:t>,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А ТАКЖЕ ИНЫХ ВИДОВ ДЕЯТЕЛЬНОСТИ В ОБЛАСТИ </w:t>
      </w:r>
      <w:proofErr w:type="gramStart"/>
      <w:r>
        <w:rPr>
          <w:rFonts w:ascii="Calibri" w:hAnsi="Calibri" w:cs="Calibri"/>
          <w:b/>
          <w:bCs/>
        </w:rPr>
        <w:t>ТОРГОВОГО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МОРЕПЛАВАНИЯ СУДАМИ, ПЛАВАЮЩИМИ ПОД ФЛАГОМ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ИНОСТРАННОГО ГОСУДАРСТВА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 </w:t>
      </w:r>
      <w:hyperlink r:id="rId4" w:history="1">
        <w:r>
          <w:rPr>
            <w:rFonts w:ascii="Calibri" w:hAnsi="Calibri" w:cs="Calibri"/>
            <w:color w:val="0000FF"/>
          </w:rPr>
          <w:t>пунктом 4</w:t>
        </w:r>
      </w:hyperlink>
      <w:r>
        <w:rPr>
          <w:rFonts w:ascii="Calibri" w:hAnsi="Calibri" w:cs="Calibri"/>
        </w:rPr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2011 г. N 373 (Собрание законодательства Российской Федерации, 2011, N 22, ст. 3169; N 35, ст. 5092; 2012, N 28, ст. 3908; N 36, ст. 4903 &lt;1&gt;), приказываю: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прилагаемый Административный </w:t>
      </w:r>
      <w:hyperlink w:anchor="Par31" w:history="1">
        <w:r>
          <w:rPr>
            <w:rFonts w:ascii="Calibri" w:hAnsi="Calibri" w:cs="Calibri"/>
            <w:color w:val="0000FF"/>
          </w:rPr>
          <w:t>регламент</w:t>
        </w:r>
      </w:hyperlink>
      <w:r>
        <w:rPr>
          <w:rFonts w:ascii="Calibri" w:hAnsi="Calibri" w:cs="Calibri"/>
        </w:rPr>
        <w:t xml:space="preserve"> Федерального агентства морского и речного транспорта предоставления государственной услуги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:rsidR="00F63881" w:rsidRDefault="00F6388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М.Ю.СОКОЛОВ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Минтранса России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 19 ноября 2012 г. N 403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bookmarkStart w:id="0" w:name="Par31"/>
      <w:bookmarkEnd w:id="0"/>
      <w:r>
        <w:rPr>
          <w:rFonts w:ascii="Calibri" w:hAnsi="Calibri" w:cs="Calibri"/>
          <w:b/>
          <w:bCs/>
        </w:rPr>
        <w:t>АДМИНИСТРАТИВНЫЙ РЕГЛАМЕНТ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ФЕДЕРАЛЬНОГО АГЕНТСТВА МОРСКОГО И РЕЧНОГО ТРАНСПОРТА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ПРЕДОСТАВЛЕНИЯ ГОСУДАРСТВЕННОЙ УСЛУГИ ПО ВЫДАЧЕ РАЗРЕШЕНИЯ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НА ОСУЩЕСТВЛЕНИЕ ПЕРЕВОЗОК И БУКСИРОВКИ В </w:t>
      </w:r>
      <w:proofErr w:type="gramStart"/>
      <w:r>
        <w:rPr>
          <w:rFonts w:ascii="Calibri" w:hAnsi="Calibri" w:cs="Calibri"/>
          <w:b/>
          <w:bCs/>
        </w:rPr>
        <w:t>КАБОТАЖЕ</w:t>
      </w:r>
      <w:proofErr w:type="gramEnd"/>
      <w:r>
        <w:rPr>
          <w:rFonts w:ascii="Calibri" w:hAnsi="Calibri" w:cs="Calibri"/>
          <w:b/>
          <w:bCs/>
        </w:rPr>
        <w:t>,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А ТАКЖЕ ИНЫХ ВИДОВ ДЕЯТЕЛЬНОСТИ В ОБЛАСТИ </w:t>
      </w:r>
      <w:proofErr w:type="gramStart"/>
      <w:r>
        <w:rPr>
          <w:rFonts w:ascii="Calibri" w:hAnsi="Calibri" w:cs="Calibri"/>
          <w:b/>
          <w:bCs/>
        </w:rPr>
        <w:t>ТОРГОВОГО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МОРЕПЛАВАНИЯ СУДАМИ, ПЛАВАЮЩИМИ ПОД ФЛАГОМ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ИНОСТРАННОГО ГОСУДАРСТВА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Предмет регулирования Административного регламента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Административный регламент Федерального агентства морского и речного транспорта (далее - Росморречфлот) предоставления государственной услуги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 (далее - Административный регламент), определяет сроки и последовательность административных </w:t>
      </w:r>
      <w:r>
        <w:rPr>
          <w:rFonts w:ascii="Calibri" w:hAnsi="Calibri" w:cs="Calibri"/>
        </w:rPr>
        <w:lastRenderedPageBreak/>
        <w:t>процедур (действий) при предоставлении государственной услуги по выдаче разрешения на перевозки и буксировку 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сообщении между морскими портами Российской Федерации (далее - перевозки и буксировка в каботаже), а также на осуществление деятельности, связанной с ледокольной проводкой, поисковыми, спасательными и буксирными операциями, подъемом затонувшего в море имущества, гидротехническими, подводно-техническими и другими подобными работами во внутренних морских водах или территориальном море Российской Федерации (далее - иные виды деятельности) судами, плавающими под флагом иностранного государства (далее - государственная услуга).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Круг заявителей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Заявителями, в отношении которых предоставляется государственная услуга, являются физические или юридические лица, предполагающие осуществлять перевозки и буксировку в каботаже, а также иные виды деятельности в области торгового мореплавания судами, плавающими под флагом иностранного государства (далее - заявитель).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Заявителем от имени физического или юридического лица может выступать уполномоченное лицо, действующее на основании документов, подтверждающих его соответствующие полномочия.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Требования к порядку информирования о предоставлении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3. Предоставление информации о местонахождении и графике работы Росморречфлота, по вопросам предоставления государственной услуги и о ходе предоставления государственной услуги осуществляется специалистами Росморречфлота по письменным обращениям или по телефону.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Ответ Росморречфлота на письменные обращения направляется почтой в адрес заявителя в срок, не превышающий 30 дней с момента регистрации письменного обращения.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 телефону специалисты Росморречфлота предоставляют следующую информацию: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 входящем номере, под которым зарегистрировано в системе делопроизводства Росморречфлота заявление о получении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 (далее - заявление);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 принятом решении по конкретному заявлению;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 нормативных правовых актах, регулирующих вопросы предоставления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 документах, необходимых для предоставления государственной услуги (далее - документы);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 размещении на официальном сайте Росморречфлота справочных материалов по вопросам предоставления государственной услуги.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1" w:name="Par57"/>
      <w:bookmarkEnd w:id="1"/>
      <w:r>
        <w:rPr>
          <w:rFonts w:ascii="Calibri" w:hAnsi="Calibri" w:cs="Calibri"/>
        </w:rPr>
        <w:t>4. Информация о местонахождении и графике работы Росморречфлота размещается на официальном сайте Росморречфлота: www.morflot.ru, а также может быть получена по телефонам: (495) 626-11-00, (495) 626-90-11.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Местонахождение Росморречфлота: г. Москва, ул. Петровка, д. 3/6.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График работы Росморречфлота: понедельник - с 09.00 до 18.00, вторник - с 09.00 до 18.00, среда - с 09.00 </w:t>
      </w:r>
      <w:proofErr w:type="gramStart"/>
      <w:r>
        <w:rPr>
          <w:rFonts w:ascii="Calibri" w:hAnsi="Calibri" w:cs="Calibri"/>
        </w:rPr>
        <w:t>до</w:t>
      </w:r>
      <w:proofErr w:type="gramEnd"/>
      <w:r>
        <w:rPr>
          <w:rFonts w:ascii="Calibri" w:hAnsi="Calibri" w:cs="Calibri"/>
        </w:rPr>
        <w:t xml:space="preserve"> 18.00, четверг - с 09.00 до 18.00, пятница - с 09.00 до 16.45, суббота и воскресенье - выходные дни.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5. Для получения информации по вопросам предоставления государственной услуги и о ходе предоставления государственной услуги заявители могут обратиться в Росморречфлот: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 телефонам: (495) 626-98-87, (495) 626-13-05, (495) 626-12-73, (495) 626-91-65;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 письменной форме по адресу: 125993, г. Москва, ул. Петровка, д. 3/6;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 письменной форме с использованием факсимильной связи по факсу: (495) 626-15-62;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 электронной форме через раздел "Общественная приемная" официального сайта Росморречфлота в информационно-телекоммуникационной сети Интернет;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 электронной форме по электронному адресу: ud@morflot.ru.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График работы экспедиции, групп входящей и исходящей корреспонденции отдела делопроизводства Административно-правового управления Росморречфлота: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Понедельник - с 10.00 до 17.00, вторник - с 10.00 до 17.00, среда - с 10.00 </w:t>
      </w:r>
      <w:proofErr w:type="gramStart"/>
      <w:r>
        <w:rPr>
          <w:rFonts w:ascii="Calibri" w:hAnsi="Calibri" w:cs="Calibri"/>
        </w:rPr>
        <w:t>до</w:t>
      </w:r>
      <w:proofErr w:type="gramEnd"/>
      <w:r>
        <w:rPr>
          <w:rFonts w:ascii="Calibri" w:hAnsi="Calibri" w:cs="Calibri"/>
        </w:rPr>
        <w:t xml:space="preserve"> 17.00, четверг - с 10.00 до 17.00, пятница - с 10.00 до 16.30, суббота и воскресенье - выходные дни.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6. На информационных стендах, официальном сайте Росморречфлота: www.morflot.ru, а также в федеральной государственной информационной системе "Единый портал государственных и муниципальных услуг (функций)" по электронному адресу: www.gosuslugi.ru в свободном доступе размещается следующая информация о предоставлении государственной услуги: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извлечения из законодательных и иных нормативных правовых актов, содержащих нормы, регулирующие деятельность предоставления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текст настоящего Административного регламента с приложением;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перечень документов;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образцы оформления документов;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сроки предоставления государственной услуги и максимальные сроки выполнения отдельных административных процедур;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порядок информирования о ходе предоставления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порядок получения информации по вопросам предоставления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порядок обжалования решений, действий (бездействия) должностных лиц, предоставляющих государственную услугу.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Стандарт предоставления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7. Государственная услуга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федерального органа исполнительной власти, предоставляющего государственную услугу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8. Предоставление государственной услуги осуществляется Федеральным агентством морского и речного транспорта по согласованию с Федеральной службой безопасности Российской Федерации и Министерством обороны Российской Федерации.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gramStart"/>
      <w:r>
        <w:rPr>
          <w:rFonts w:ascii="Calibri" w:hAnsi="Calibri" w:cs="Calibri"/>
        </w:rPr>
        <w:t>предоставлении</w:t>
      </w:r>
      <w:proofErr w:type="gramEnd"/>
      <w:r>
        <w:rPr>
          <w:rFonts w:ascii="Calibri" w:hAnsi="Calibri" w:cs="Calibri"/>
        </w:rPr>
        <w:t xml:space="preserve"> государственной услуги в рамках межведомственного взаимодействия принимает участие Федеральная налоговая служба.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Ответственным структурным подразделением за предоставление государственной услуги является Управление обеспечения судоходства Росморречфлота и Административно-правовое управление Росморречфлота в части проверки заявления о предоставлении государственной услуги (далее - заявление) и документов, регистрации заявления в системе делопроизводства Росморречфлота, обеспечения поступления заявления и документов в Управление обеспечения судоходства Росморречфлота, регистрации документа, содержащего решение Росморречфлота о государственной услуге, в системе делопроизводства Росморречфлота и отправки его заявителю.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подпунктом 3 пункта 1 статьи 7</w:t>
        </w:r>
      </w:hyperlink>
      <w:r>
        <w:rPr>
          <w:rFonts w:ascii="Calibri" w:hAnsi="Calibri" w:cs="Calibri"/>
        </w:rPr>
        <w:t xml:space="preserve">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3880; N 29, ст. 4291, N 30 (ч. I), ст. 4587, N 49 (ч. V), ст. 7061;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2012, N 31, ст. 4322)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</w:t>
      </w:r>
      <w:hyperlink r:id="rId6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услуг, которые являются необходимыми и обязательными для предоставления государственных услуг, утвержденный Правительством Российской Федерации.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Описание результата предоставления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9. Результатом предоставления государственной услуги является: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выдача разрешения на перевозки в каботаже судами, плавающими под флагом иностранного государства;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выдача разрешения на буксировку в каботаже судами, плавающими под флагом иностранного государства;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выдача разрешения на осуществление иных видов деятельности в области торгового мореплавания судами, плавающими под флагом иностранного государства;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отказ в выдаче разрешения на перевозки в каботаже судами, плавающими под флагом иностранного государства;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отказ в выдаче разрешения на буксировку в каботаже судами, плавающими под флагом иностранного государства;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отказ в выдаче разрешения на осуществление иных видов деятельности в области торгового мореплавания судами, плавающими под флагом иностранного государства.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Срок предоставления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Срок предоставления государственной услуги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не должен превышать 20 календарных дней </w:t>
      </w:r>
      <w:proofErr w:type="gramStart"/>
      <w:r>
        <w:rPr>
          <w:rFonts w:ascii="Calibri" w:hAnsi="Calibri" w:cs="Calibri"/>
        </w:rPr>
        <w:t>с даты принятия</w:t>
      </w:r>
      <w:proofErr w:type="gramEnd"/>
      <w:r>
        <w:rPr>
          <w:rFonts w:ascii="Calibri" w:hAnsi="Calibri" w:cs="Calibri"/>
        </w:rPr>
        <w:t xml:space="preserve"> заявления и документов к рассмотрению.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Предоставление государственной услуги осуществляется в соответствии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Федеральным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 апреля 1999 г. N 81-ФЗ "Кодекс торгового мореплавания Российской Федерации" (Собрание законодательства Российской Федерации, 1999, N 18, ст. 2207; 2001, N 22, ст. 2125; 2003, N 27 (ч. I), ст. 2700; 2004, N 15, ст. 1519, N 45, ст. 4377; 2005, N 52 (ч. I), ст. 5581;</w:t>
      </w:r>
      <w:proofErr w:type="gramEnd"/>
      <w:r>
        <w:rPr>
          <w:rFonts w:ascii="Calibri" w:hAnsi="Calibri" w:cs="Calibri"/>
        </w:rPr>
        <w:t xml:space="preserve"> 2006, N 50, ст. 5279; 2007, N 46, ст. 5557, N 50, ст. 6246; 2008, N 29 (ч. I), ст. 3418; N 30 (ч. II), ст. 3616, N 49, ст. 5748; 2009, N 1, ст. 30; 2009, N 29, ст. 3625; 2010, N 27, ст. 3425, N 48, ст. 6246; 2011, N 23, ст. 3253, N 25, ст. 3534, N 30 (ч. I), ст. 4590, N 30, ст. 4596, N 45, ст. 6335, N 48, ст. 6728; 2012, N 18, ст. 2128, N 25, ст. 3268, N 31, ст. 4321);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3880; N 29, ст. 4291, N 30 (ч. I), ст. 4587, N 49 (ч. V), ст. 7061;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2012, N 31, ст. 4322);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hyperlink r:id="rId9" w:history="1">
        <w:proofErr w:type="gramStart"/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5092; 2012, N 28, ст. 3908; N 36, ст. 4903; N 50 (ч. VI), ст. 7070;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52, ст. 7507);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hyperlink r:id="rId10" w:history="1">
        <w:proofErr w:type="gramStart"/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23 июля 2004 г. N 371 "Об утверждении Положения о Федеральном агентстве морского и речного транспорта" (Собрание законодательства Российской Федерации, 2006, N 41, ст. 4256, N 52 (ч. III), ст. 5591; 2007, N 6, ст. 764; 2008, N 16, ст. 1706, N 31, ст. 3743, N 42, ст. 4825;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46, ст. 5337; 2009, N 6, ст. 738, N 5, ст. 623, N 13, ст. 1558, N 18 (ч. II), ст. 2249, N 19, ст. 2338, N 30, ст. 3829, N 36, ст. 4361; 2010, N 26, ст. 3350; 2011, N 44, ст. 1935, N 32, ст. 4832, N 47, ст. 6660;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2012, N 19, ст. 2439; N 41, ст. 5634);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hyperlink r:id="rId11" w:history="1">
        <w:proofErr w:type="gramStart"/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24 мая 2012 г. N 504 "О перевозках и буксировке в сообщении между морскими портами Российской Федерации, а также деятельности, связанной с ледокольной проводкой, поисковыми, спасательными и буксирными операциями, подъемом затонувшего в море имущества, гидротехническими, подводно-техническими и другими подобными работами, которые осуществляются во внутренних морских водах или в территориальном море Российской Федерации судами, плавающими под</w:t>
      </w:r>
      <w:proofErr w:type="gramEnd"/>
      <w:r>
        <w:rPr>
          <w:rFonts w:ascii="Calibri" w:hAnsi="Calibri" w:cs="Calibri"/>
        </w:rPr>
        <w:t xml:space="preserve"> флагом иностранного государства" (Собрание законодательства Российской Федерации, 2012, N 22, ст. 2876);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hyperlink r:id="rId12" w:history="1">
        <w:proofErr w:type="gramStart"/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транспорта Российской Федерации от 26 июля 2012 г. N 274 "Об утверждении порядка выдачи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государства" (зарегистрирован Минюстом России 1 августа 2012 г., </w:t>
      </w:r>
      <w:r>
        <w:rPr>
          <w:rFonts w:ascii="Calibri" w:hAnsi="Calibri" w:cs="Calibri"/>
        </w:rPr>
        <w:lastRenderedPageBreak/>
        <w:t>регистрационный N 25074) (далее - Порядок выдачи разрешения).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12. Для получения разрешения на перевозки и буксировку в каботаже судами, плавающими под флагом иностранного государства, а также на осуществление иных видов деятельности в области торгового мореплавания судами, плавающими под флагом иностранного государства, заявитель направляет по почте, факсимильной или электронной связью в Росморречфлот заявление, составленное на русском языке.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Требования к заявлению изложены в </w:t>
      </w:r>
      <w:hyperlink r:id="rId13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Порядка выдачи разрешения.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предоставления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>В целях подтверждения сведений, представленных юридическими лицами Российской Федерации, Росморречфлот имеет право запросить в Федеральной налоговой службе выписку из Единого государственного реестра юридических лиц (далее - ЕГРЮЛ) по каналам межведомственного информационного взаимодействия.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14. Росморречфлот не вправе требовать от заявителя: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4" w:history="1">
        <w:r>
          <w:rPr>
            <w:rFonts w:ascii="Calibri" w:hAnsi="Calibri" w:cs="Calibri"/>
            <w:color w:val="0000FF"/>
          </w:rPr>
          <w:t>части</w:t>
        </w:r>
        <w:proofErr w:type="gramEnd"/>
        <w:r>
          <w:rPr>
            <w:rFonts w:ascii="Calibri" w:hAnsi="Calibri" w:cs="Calibri"/>
            <w:color w:val="0000FF"/>
          </w:rPr>
          <w:t xml:space="preserve"> 6 статьи 7</w:t>
        </w:r>
      </w:hyperlink>
      <w:r>
        <w:rPr>
          <w:rFonts w:ascii="Calibri" w:hAnsi="Calibri" w:cs="Calibri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Основанием для отказа в приеме заявления является предоставление неполного комплекта документов, предусмотренных </w:t>
      </w:r>
      <w:hyperlink r:id="rId15" w:history="1">
        <w:r>
          <w:rPr>
            <w:rFonts w:ascii="Calibri" w:hAnsi="Calibri" w:cs="Calibri"/>
            <w:color w:val="0000FF"/>
          </w:rPr>
          <w:t>пунктом 4</w:t>
        </w:r>
      </w:hyperlink>
      <w:r>
        <w:rPr>
          <w:rFonts w:ascii="Calibri" w:hAnsi="Calibri" w:cs="Calibri"/>
        </w:rPr>
        <w:t xml:space="preserve"> Порядка выдачи разрешения, и неполного перечня сведений, которые должны содержаться в заявлении в соответствии с </w:t>
      </w:r>
      <w:hyperlink r:id="rId16" w:history="1">
        <w:r>
          <w:rPr>
            <w:rFonts w:ascii="Calibri" w:hAnsi="Calibri" w:cs="Calibri"/>
            <w:color w:val="0000FF"/>
          </w:rPr>
          <w:t>пунктом 4</w:t>
        </w:r>
      </w:hyperlink>
      <w:r>
        <w:rPr>
          <w:rFonts w:ascii="Calibri" w:hAnsi="Calibri" w:cs="Calibri"/>
        </w:rPr>
        <w:t xml:space="preserve"> Порядка выдачи разрешения.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Исчерпывающий перечень оснований для приостановления и отказа в предоставлении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16. Основания для приостановления предоставления государственной услуги не предусмотрены.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Основания для отказа в выдаче разрешения установлены </w:t>
      </w:r>
      <w:hyperlink r:id="rId17" w:history="1">
        <w:r>
          <w:rPr>
            <w:rFonts w:ascii="Calibri" w:hAnsi="Calibri" w:cs="Calibri"/>
            <w:color w:val="0000FF"/>
          </w:rPr>
          <w:t>пунктом 12</w:t>
        </w:r>
      </w:hyperlink>
      <w:r>
        <w:rPr>
          <w:rFonts w:ascii="Calibri" w:hAnsi="Calibri" w:cs="Calibri"/>
        </w:rPr>
        <w:t xml:space="preserve"> Порядка выдачи разрешения.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Перечень услуг, которые являются необходимыми и обязательными для предоставления государственной услуги, в том числе сведения о документе, выдаваемом организациями, </w:t>
      </w:r>
      <w:r>
        <w:rPr>
          <w:rFonts w:ascii="Calibri" w:hAnsi="Calibri" w:cs="Calibri"/>
        </w:rPr>
        <w:lastRenderedPageBreak/>
        <w:t>участвующими в предоставлении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18. Предоставление услуг, которые являются необходимыми и обязательными для предоставления государственной услуги, в том числе сведения о документе, выдаваемом организациями, участвующими в предоставлении государственной услуги, не предусмотрены.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19. Взимание государственной пошлины или иной платы, взимаемой за предоставление государственной услуги, не предусмотрено.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20. Взимание платы за предоставление услуг, которые являются необходимыми и обязательными для предоставления государственной услуги, не предусмотрено.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Максимальный срок ожидания в очереди при подаче запроса о предоставлении государственной услуги, услуги, предоставляемой организацией, участвующей в предоставлении государственной услуги, и при получении результата предоставления таких услуг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21. Предоставление государственной услуги не влечет за собой обязательного посещения заявителем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Подача заявления лично заявителем осуществляется через экспедицию Росморречфлота. Максимальный срок ожидания в очереди при подаче заявления не должен превышать 15 минут.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Выдача разрешения лично заявителю осуществляется ответственным должностным лицом Управления обеспечения судоходства Росморречфлота. Максимальный срок ожидания в очереди при получении разрешения не должен превышать 15 минут.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Срок и порядок регистрации запроса заявителя о предоставлении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Регистрация заявления осуществляется в день поступления заявления в Росморречфлот. В </w:t>
      </w:r>
      <w:proofErr w:type="gramStart"/>
      <w:r>
        <w:rPr>
          <w:rFonts w:ascii="Calibri" w:hAnsi="Calibri" w:cs="Calibri"/>
        </w:rPr>
        <w:t>случае</w:t>
      </w:r>
      <w:proofErr w:type="gramEnd"/>
      <w:r>
        <w:rPr>
          <w:rFonts w:ascii="Calibri" w:hAnsi="Calibri" w:cs="Calibri"/>
        </w:rPr>
        <w:t xml:space="preserve"> поступления заявления в праздничный или выходной день регистрация заявления производится в первый рабочий день, следующий за праздничным или выходным днем.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23. Помещение, в котором предоставляется государственная услуга, оборудуется информационным стендом.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На информационных стендах, расположенных в проходной здания Росморречфлота и в помещениях для приема заявителей, на официальном сайте Росморречфлота: www.morflot.ru, а также в федеральной государственной информационной системе "Единый портал государственных и муниципальных услуг (функций)" по электронному адресу: www.gosuslugi.ru в свободном доступе размещается следующая информация о предоставлении государственной услуги: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извлечения из законодательных и иных нормативных правовых актов, содержащих нормы, регулирующие деятельность предоставления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текст настоящего Административного регламента с приложением;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перечень документов;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образцы оформления документов;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сроки предоставления государственной услуги и максимальные сроки выполнения отдельных административных процедур;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порядок информирования заявителей о ходе предоставления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порядок получения информации по вопросам предоставления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порядок обжалования решений, действий (бездействия) должностных лиц, предоставляющих государственную услугу.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Рабочее место специалиста Росморречфлота, предоставляющего государственную услугу, оборудуется столом, телефоном, копировальным аппаратом, персональным компьютером с доступом в информационн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 телекоммуникационную сеть Интернет и другой оргтехникой, позволяющей своевременно и в полном объеме организовать предоставление государственной услуги.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24. У здания Росморречфлота оборудуются парковочные места для заявителей.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В </w:t>
      </w:r>
      <w:proofErr w:type="gramStart"/>
      <w:r>
        <w:rPr>
          <w:rFonts w:ascii="Calibri" w:hAnsi="Calibri" w:cs="Calibri"/>
        </w:rPr>
        <w:t>помещениях</w:t>
      </w:r>
      <w:proofErr w:type="gramEnd"/>
      <w:r>
        <w:rPr>
          <w:rFonts w:ascii="Calibri" w:hAnsi="Calibri" w:cs="Calibri"/>
        </w:rPr>
        <w:t xml:space="preserve"> Росморречфлота для заявителей должны быть предусмотрены места для ожидания приема и стол для заполнения необходимых документов с письменными принадлежностями.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26. Заявитель на стадии рассмотрения заявления Росморречфлотом имеет право: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представлять дополнительные документы и материалы по рассматриваемому заявлению;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получать информацию по вопросам предоставления государственной услуги и информацию о ходе предоставления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обращаться с жалобой на принятое по заявлению решение или на действия (бездействие) должностных лиц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27. Показателем качества государственной услуги является соблюдение Росморречфлотом сроков предоставления государственной услуги.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28. Взаимодействие заявителя со специалистами Росморречфлота при предоставлении государственной услуги осуществляется в случае личного посещения заявителя при получении разрешения, оформленного в виде распоряжения Росморречфлота, или письменного отказа в предоставлении государственной услуги.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29. Количество взаимодействий заявителя со специалистами Росморречфлота при предоставлении государственной услуги для получения информации по вопросам предоставления государственной услуги и о ходе предоставления государственной услуги с использованием телефонной и почтовой связи, в том числе с использованием информационно-коммуникационных технологий, не ограничено.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30. Получение государственной услуги в многофункциональном центре предоставления государственных и муниципальных услуг не осуществляется.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Состав, последовательность и сроки выполнения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административных процедур (действий), требования к порядку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их выполнения, в том числе особенности выполнения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административных процедур (действий)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электронной форме</w:t>
      </w:r>
    </w:p>
    <w:p w:rsidR="00F63881" w:rsidRDefault="00F63881">
      <w:pPr>
        <w:widowControl w:val="0"/>
        <w:autoSpaceDE w:val="0"/>
        <w:autoSpaceDN w:val="0"/>
        <w:adjustRightInd w:val="0"/>
        <w:ind w:left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31. Предоставление государственной услуги включает следующие административные процедуры: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прием и рассмотрение заявления;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размещение информации о поступившем заявлении и направление запросов;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принятие решения 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или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 </w:t>
      </w:r>
      <w:r>
        <w:rPr>
          <w:rFonts w:ascii="Calibri" w:hAnsi="Calibri" w:cs="Calibri"/>
        </w:rPr>
        <w:lastRenderedPageBreak/>
        <w:t>уведомление заявителя о принятом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решении</w:t>
      </w:r>
      <w:proofErr w:type="gramEnd"/>
      <w:r>
        <w:rPr>
          <w:rFonts w:ascii="Calibri" w:hAnsi="Calibri" w:cs="Calibri"/>
        </w:rPr>
        <w:t>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Блок-схема предоставления государственной услуги указана в </w:t>
      </w:r>
      <w:hyperlink w:anchor="Par319" w:history="1">
        <w:r>
          <w:rPr>
            <w:rFonts w:ascii="Calibri" w:hAnsi="Calibri" w:cs="Calibri"/>
            <w:color w:val="0000FF"/>
          </w:rPr>
          <w:t>приложении</w:t>
        </w:r>
      </w:hyperlink>
      <w:r>
        <w:rPr>
          <w:rFonts w:ascii="Calibri" w:hAnsi="Calibri" w:cs="Calibri"/>
        </w:rPr>
        <w:t xml:space="preserve"> к настоящему Административному регламенту.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Прием и рассмотрение заявления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32. Основанием для начала административной процедуры является поступление заявления и документов в Росморречфлот.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33. Заявитель направляет заявление в Росморречфлот в письменной форме по почте, по факсимильной связи, по электронной почте, передает лично через экспедицию Росморречфлота или размещает в федеральной государственной информационной системе "Единый портал государственных и муниципальных услуг (функций)".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34. При поступлении в Росморречфлот заявление регистрируется в компьютерной документальной системе Росморречфлота с присвоением входящего номера и даты поступления. Информацию о регистрации заявления в компьютерной документальной системе Росморречфлота заявитель может получить по телефону: (495) 626-11-00.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35. Ответственным структурным подразделением Росморречфлота за прием заявления, проверку полноты сведений, изложенных в заявлении, и предоставление полного комплекта документов, регистрацию заявления в системе делопроизводства Росморречфлота, обеспечение поступления заявления и документов в Управление обеспечения судоходства Росморречфлота является Административно-правовое управление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Ответственный исполнитель Административно-правового управления Росморречфлота в течение двух часов проверяет указанную в заявлении информацию и наличие всех необходимых документов, указанных в </w:t>
      </w:r>
      <w:hyperlink r:id="rId18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Порядка выдачи разрешения.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gramStart"/>
      <w:r>
        <w:rPr>
          <w:rFonts w:ascii="Calibri" w:hAnsi="Calibri" w:cs="Calibri"/>
        </w:rPr>
        <w:t>случае</w:t>
      </w:r>
      <w:proofErr w:type="gramEnd"/>
      <w:r>
        <w:rPr>
          <w:rFonts w:ascii="Calibri" w:hAnsi="Calibri" w:cs="Calibri"/>
        </w:rPr>
        <w:t xml:space="preserve"> выполнения заявителем требований, относящихся к содержанию заявления и документам, Административно-правовое управление Росморречфлота в течение одного часа направляет заявление и документы в Управление обеспечения судоходства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gramStart"/>
      <w:r>
        <w:rPr>
          <w:rFonts w:ascii="Calibri" w:hAnsi="Calibri" w:cs="Calibri"/>
        </w:rPr>
        <w:t>случае</w:t>
      </w:r>
      <w:proofErr w:type="gramEnd"/>
      <w:r>
        <w:rPr>
          <w:rFonts w:ascii="Calibri" w:hAnsi="Calibri" w:cs="Calibri"/>
        </w:rPr>
        <w:t xml:space="preserve"> невыполнения заявителем требований, относящихся к содержанию заявления и документам, Административно-правовое управление Росморречфлота в течение одного часа направляет заявление и документы, а также перечень отсутствующих в заявлении сведений и (или) копий документов в Управление обеспечения судоходства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В </w:t>
      </w:r>
      <w:proofErr w:type="gramStart"/>
      <w:r>
        <w:rPr>
          <w:rFonts w:ascii="Calibri" w:hAnsi="Calibri" w:cs="Calibri"/>
        </w:rPr>
        <w:t>случае</w:t>
      </w:r>
      <w:proofErr w:type="gramEnd"/>
      <w:r>
        <w:rPr>
          <w:rFonts w:ascii="Calibri" w:hAnsi="Calibri" w:cs="Calibri"/>
        </w:rPr>
        <w:t xml:space="preserve"> если к заявлению приложен неполный комплект документов, указанных в </w:t>
      </w:r>
      <w:hyperlink r:id="rId19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Порядка выдачи разрешения, или в заявлении указаны не все сведения в соответствии с </w:t>
      </w:r>
      <w:hyperlink r:id="rId20" w:history="1">
        <w:r>
          <w:rPr>
            <w:rFonts w:ascii="Calibri" w:hAnsi="Calibri" w:cs="Calibri"/>
            <w:color w:val="0000FF"/>
          </w:rPr>
          <w:t>пунктом 4</w:t>
        </w:r>
      </w:hyperlink>
      <w:r>
        <w:rPr>
          <w:rFonts w:ascii="Calibri" w:hAnsi="Calibri" w:cs="Calibri"/>
        </w:rPr>
        <w:t xml:space="preserve"> Порядка выдачи разрешения, в адрес заявителя в течение двух рабочих дней направляется отказ в принятии на рассмотрение заявления.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37. Ответственным структурным подразделением Росморречфлота за рассмотрение заявления и направление отказа в принятии на рассмотрение заявление является Управление обеспечения судоходства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Размещение информации о поступившем заявлении и направление запросов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38. Основанием для начала административной процедуры является принятие заявления к рассмотрению.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</w:t>
      </w:r>
      <w:proofErr w:type="gramStart"/>
      <w:r>
        <w:rPr>
          <w:rFonts w:ascii="Calibri" w:hAnsi="Calibri" w:cs="Calibri"/>
        </w:rPr>
        <w:t>После принятия заявления к рассмотрению информация о поступившем заявлении не позднее двух рабочих дней размещается на официальном сайте Росморречфлота: www.morflot.ru в подразделе "Информация" раздела "Буксировка и каботаж" с указанием телефона и электронного адреса специалиста Росморречфлота, ответственного за рассмотрение заявления (далее - ответственный исполнитель), а также направляется в Союз российских судовладельцев (далее - СОРОСС) и Ассоциацию судоходных компаний (далее - АСК).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40. Ответственный исполнитель направляет копии заявления в Министерство обороны Российской Федерации и Федеральную службу безопасности Российской Федерации. В Министерство обороны Российской Федерации также направляются копии документов, указанных в </w:t>
      </w:r>
      <w:hyperlink r:id="rId21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Порядка выдачи разрешения.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41. Ответственным структурным подразделением Росморречфлота за размещение информации о заявлении является Управление обеспечения судоходства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42. В </w:t>
      </w:r>
      <w:proofErr w:type="gramStart"/>
      <w:r>
        <w:rPr>
          <w:rFonts w:ascii="Calibri" w:hAnsi="Calibri" w:cs="Calibri"/>
        </w:rPr>
        <w:t>случае</w:t>
      </w:r>
      <w:proofErr w:type="gramEnd"/>
      <w:r>
        <w:rPr>
          <w:rFonts w:ascii="Calibri" w:hAnsi="Calibri" w:cs="Calibri"/>
        </w:rPr>
        <w:t xml:space="preserve"> необходимости подтверждения сведений, представленных заявителем, </w:t>
      </w:r>
      <w:r>
        <w:rPr>
          <w:rFonts w:ascii="Calibri" w:hAnsi="Calibri" w:cs="Calibri"/>
        </w:rPr>
        <w:lastRenderedPageBreak/>
        <w:t>Росморречфлот запрашивает Федеральную налоговую службу, осуществляющую государственную регистрацию юридических лиц, посредством межведомственного информационного взаимодействия для получения выписки из ЕГРЮЛ.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43. Для получения выписки из ЕГРЮЛ ответственный исполнитель в течение пяти рабочих дней с момента поступления заявления направляет соответствующий запрос с указанием ИНН и ОГРН заявителя в Федеральную налоговую службу по каналам системы межведомственного информационного взаимодействия.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Принятие решения 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или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 уведомление заявителя о принятом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решении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44. Основанием для начала административной процедуры является истечение 15 календарных дней после размещения на официальном сайте и направления Росморречфлотом в СОРОСС и АСК информации о принятии заявления и проведении проверки полноты и достоверности сведений.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Проверка полноты и достоверности сведений о заявителе и документах, а также проверка достоверности указанных в заявлении сведений осуществляется на предмет: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отсутствия судов типа, аналогичного </w:t>
      </w:r>
      <w:proofErr w:type="gramStart"/>
      <w:r>
        <w:rPr>
          <w:rFonts w:ascii="Calibri" w:hAnsi="Calibri" w:cs="Calibri"/>
        </w:rPr>
        <w:t>заявленному</w:t>
      </w:r>
      <w:proofErr w:type="gramEnd"/>
      <w:r>
        <w:rPr>
          <w:rFonts w:ascii="Calibri" w:hAnsi="Calibri" w:cs="Calibri"/>
        </w:rPr>
        <w:t xml:space="preserve"> для выполнения перевозок и буксировки, а также для осуществления иных видов деятельности в области торгового мореплавания, в составе судов, зарегистрированных в одном из реестров судов Российской Федерации;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регистрации судов, заявленных для выполнения перевозок и буксировки, а также для осуществления иных видов деятельности в области торгового мореплавания, в одном из реестров судов Российской Федерации в течение последних пяти лет до даты обращения за разрешением;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3) возможности осуществления указанными судами планируемых перевозок и буксировки в каботаже, а также иных видов деятельности в области торгового мореплавания по требованиям безопасности мореплавания и защиты морской среды от загрязнения с судов и (или) по техническим и эксплуатационным характеристикам, исходя из копий судовых документов, прилагаемых к заявлению;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4) открытия портов по маршруту перевозок и буксировки в каботаже, а также портов в районе осуществления иных видов деятельности в области торгового мореплавания, в которые планируется заход судов, в том числе в целях осуществления пограничного, таможенного и иных видов контроля для захода иностранных судов.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45. </w:t>
      </w:r>
      <w:proofErr w:type="gramStart"/>
      <w:r>
        <w:rPr>
          <w:rFonts w:ascii="Calibri" w:hAnsi="Calibri" w:cs="Calibri"/>
        </w:rPr>
        <w:t>Если от СОРОСС, АСК или судовладельцев, эксплуатирующих суда, зарегистрированные в одном из реестров судов Российской Федерации, в течение 15 календарных дней после размещения на официальном сайте Федерального агентства морского и речного транспорта и направления информации в указанные организации поступит информация о возможности осуществления перевозок и буксировки в каботаже, а также иных видов деятельности в области торгового мореплавания судами, плавающими под</w:t>
      </w:r>
      <w:proofErr w:type="gramEnd"/>
      <w:r>
        <w:rPr>
          <w:rFonts w:ascii="Calibri" w:hAnsi="Calibri" w:cs="Calibri"/>
        </w:rPr>
        <w:t xml:space="preserve"> Государственным флагом Российской Федерации, Росморречфлот отказывает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Если от Федеральной службы безопасности Российской Федерации, Министерства обороны Российской Федерации в течение 15 календарных дней после направления заявлений в указанные федеральные органы исполнительной власти поступит информация о том, что осуществление перевозок и буксировки в каботаже, а также иных видов деятельности в области торгового мореплавания противоречит интересам безопасности и обороны Российской Федерации, Росморречфлот отказывает в выдаче разрешения на осуществление перевозок</w:t>
      </w:r>
      <w:proofErr w:type="gramEnd"/>
      <w:r>
        <w:rPr>
          <w:rFonts w:ascii="Calibri" w:hAnsi="Calibri" w:cs="Calibri"/>
        </w:rPr>
        <w:t xml:space="preserve">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46. </w:t>
      </w:r>
      <w:proofErr w:type="gramStart"/>
      <w:r>
        <w:rPr>
          <w:rFonts w:ascii="Calibri" w:hAnsi="Calibri" w:cs="Calibri"/>
        </w:rPr>
        <w:t xml:space="preserve">Решение о выдаче разрешения на осуществление перевозок и буксировки в каботаже, а </w:t>
      </w:r>
      <w:r>
        <w:rPr>
          <w:rFonts w:ascii="Calibri" w:hAnsi="Calibri" w:cs="Calibri"/>
        </w:rPr>
        <w:lastRenderedPageBreak/>
        <w:t>также иных видов деятельности в области торгового мореплавания судами, плавающими под флагом иностранного государства, принимается не позднее 20 календарных дней с даты принятия заявления к рассмотрению и оформляется распоряжением Федерального агентства морского и речного транспорта, которое не позднее двух рабочих дней с даты принятия решения направляется заявителю посредством</w:t>
      </w:r>
      <w:proofErr w:type="gramEnd"/>
      <w:r>
        <w:rPr>
          <w:rFonts w:ascii="Calibri" w:hAnsi="Calibri" w:cs="Calibri"/>
        </w:rPr>
        <w:t xml:space="preserve"> факсимильной связи, а также по почте. Заявитель также может лично получить распоряжение у ответственного исполнителя Управления обеспечения судоходства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Распоряжение Росморречфлота подписывается руководителем или уполномоченным заместителем руководителя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47. Информация о принятом </w:t>
      </w:r>
      <w:proofErr w:type="gramStart"/>
      <w:r>
        <w:rPr>
          <w:rFonts w:ascii="Calibri" w:hAnsi="Calibri" w:cs="Calibri"/>
        </w:rPr>
        <w:t>решении</w:t>
      </w:r>
      <w:proofErr w:type="gramEnd"/>
      <w:r>
        <w:rPr>
          <w:rFonts w:ascii="Calibri" w:hAnsi="Calibri" w:cs="Calibri"/>
        </w:rPr>
        <w:t xml:space="preserve"> 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не позднее двух рабочих дней с даты принятия такого решения размещается на официальном сайте Росморречфлота в подразделе "Разрешения" раздела "Буксировка и каботаж" и в федеральной государственной информационной системе "Единый портал государственных и муниципальных услуг (функций)".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48. </w:t>
      </w:r>
      <w:proofErr w:type="gramStart"/>
      <w:r>
        <w:rPr>
          <w:rFonts w:ascii="Calibri" w:hAnsi="Calibri" w:cs="Calibri"/>
        </w:rPr>
        <w:t xml:space="preserve">В случае, если в течение 15 дней от СОРОСС, АСК или судовладельцев, эксплуатирующих суда, зарегистрированные в одном из реестров судов Российской Федерации, поступит информация о возможности осуществления перевозок (буксировок) принадлежащими им судами, то в течение двух рабочих дней после поступления информации в Росморречфлот в адрес заявителя направляется информация о наличии судов, способных осуществить указанные перевозки (буксировку), и на основании </w:t>
      </w:r>
      <w:hyperlink r:id="rId22" w:history="1">
        <w:r>
          <w:rPr>
            <w:rFonts w:ascii="Calibri" w:hAnsi="Calibri" w:cs="Calibri"/>
            <w:color w:val="0000FF"/>
          </w:rPr>
          <w:t>подпункта</w:t>
        </w:r>
        <w:proofErr w:type="gramEnd"/>
        <w:r>
          <w:rPr>
            <w:rFonts w:ascii="Calibri" w:hAnsi="Calibri" w:cs="Calibri"/>
            <w:color w:val="0000FF"/>
          </w:rPr>
          <w:t xml:space="preserve"> 1 пункта 12</w:t>
        </w:r>
      </w:hyperlink>
      <w:r>
        <w:rPr>
          <w:rFonts w:ascii="Calibri" w:hAnsi="Calibri" w:cs="Calibri"/>
        </w:rPr>
        <w:t xml:space="preserve"> Порядка выдачи разрешения принимается решение об отказе в выдаче разрешения на перевозки и буксировку в каботаже заявленными заявителем судами.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gramStart"/>
      <w:r>
        <w:rPr>
          <w:rFonts w:ascii="Calibri" w:hAnsi="Calibri" w:cs="Calibri"/>
        </w:rPr>
        <w:t>случае</w:t>
      </w:r>
      <w:proofErr w:type="gramEnd"/>
      <w:r>
        <w:rPr>
          <w:rFonts w:ascii="Calibri" w:hAnsi="Calibri" w:cs="Calibri"/>
        </w:rPr>
        <w:t xml:space="preserve"> наличия иных оснований, указанных в </w:t>
      </w:r>
      <w:hyperlink r:id="rId23" w:history="1">
        <w:r>
          <w:rPr>
            <w:rFonts w:ascii="Calibri" w:hAnsi="Calibri" w:cs="Calibri"/>
            <w:color w:val="0000FF"/>
          </w:rPr>
          <w:t>пункте 12</w:t>
        </w:r>
      </w:hyperlink>
      <w:r>
        <w:rPr>
          <w:rFonts w:ascii="Calibri" w:hAnsi="Calibri" w:cs="Calibri"/>
        </w:rPr>
        <w:t xml:space="preserve"> Порядка выдачи разрешения, Росморречфлот также принимает решение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49. </w:t>
      </w:r>
      <w:proofErr w:type="gramStart"/>
      <w:r>
        <w:rPr>
          <w:rFonts w:ascii="Calibri" w:hAnsi="Calibri" w:cs="Calibri"/>
        </w:rPr>
        <w:t>В случае принятия решения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Росморречфлот направляет заявителю письмо с обоснованием такого отказа не позднее двух рабочих дней с даты принятия решения и не позднее двух рабочих дней размещает данную информацию на официальном сайте</w:t>
      </w:r>
      <w:proofErr w:type="gramEnd"/>
      <w:r>
        <w:rPr>
          <w:rFonts w:ascii="Calibri" w:hAnsi="Calibri" w:cs="Calibri"/>
        </w:rPr>
        <w:t xml:space="preserve"> Росморречфлота в подразделе "Информация" раздела "Буксировка и каботаж" и федеральной государственной информационной системы "Единый портал государственных и муниципальных услуг (функций)".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50. Письмо с обоснованием отказа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направляется в адрес заявителя посредством факсимильной связи, а также по почте.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Заявитель имеет право получить письмо с обоснованием отказа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лично в Управлении обеспечения судоходства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IV. Формы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исполнением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Административного регламента</w:t>
      </w:r>
    </w:p>
    <w:p w:rsidR="00F63881" w:rsidRDefault="00F63881">
      <w:pPr>
        <w:widowControl w:val="0"/>
        <w:autoSpaceDE w:val="0"/>
        <w:autoSpaceDN w:val="0"/>
        <w:adjustRightInd w:val="0"/>
        <w:ind w:left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Порядок осуществления текущего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51. Текущий контроль соблюдения последовательности действий, определенных административными процедурами предоставления государственной услуги, и принятия решений осуществляется должностными лицами Росморречфлота, ответственными за организацию работы </w:t>
      </w:r>
      <w:r>
        <w:rPr>
          <w:rFonts w:ascii="Calibri" w:hAnsi="Calibri" w:cs="Calibri"/>
        </w:rPr>
        <w:lastRenderedPageBreak/>
        <w:t>по предоставлению государственной услуги.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52. Текущий контроль осуществляется путем проведения должностным лицом, ответственным за организацию работы по предоставлению государственной услуги, проверок соблюдения и исполнения должностными лицами настоящего Административного регламента, иных нормативных правовых актов Российской Федерации, регулирующих предоставление государственной услуги.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53. Периодичность осуществления текущего контроля устанавливается руководителем Росморречфлота или лицом, исполняющим его обязанности.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54. Перечень должностных лиц, осуществляющих текущий контроль, устанавливается актами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полнотой и качеством предоставления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55.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предоставлением государственной услуги осуществляется посредством проведения плановых и внеплановых проверок.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56. Контроль полноты и качества предоставления государственной услуги включает проведение проверок, выявление и устранение нарушений прав заявителей, рассмотрение заявлений, принятие решений и подготовку ответов на обращения заявителей, содержащие жалобы на решения, действия (бездействие) должностных лиц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57. Проверка полноты и качества предоставления государственной услуги осуществляется на основании актов (приказов)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58. Для проведения проверки полноты и качества предоставления государственной услуги формируется комиссия, в состав которой могут входить граждане, их объединения и организации.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59. Результаты деятельности комиссии оформляются протоколами, в которых отмечаются выявленные недостатки и предложения по их устранению.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Ответственность должностных лиц федерального органа исполнительной власти и органа государственного внебюджетного фонда за решения и действия (бездействие), принимаемые (осуществляемые) ими в ходе предоставления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60. Персональная ответственность должностных лиц Росморречфлота закрепляется в их должностных регламентах в соответствии с требованиями законодательства Российской Федерации.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61.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Положения, характеризующие требования к порядку и формам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предоставлением государственной услуги, в том числе со стороны граждан, их объединений и организаций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62. </w:t>
      </w:r>
      <w:proofErr w:type="gramStart"/>
      <w:r>
        <w:rPr>
          <w:rFonts w:ascii="Calibri" w:hAnsi="Calibri" w:cs="Calibri"/>
        </w:rPr>
        <w:t>Для осуществления со своей стороны контроля за предоставлением государственной услуги граждане, их объединения и организации имеют право направлять в Минтранс России, Росморречфлот, Управление обеспечения судоходства Росморречфлота индивидуальные и коллективные обращения с предложениями, рекомендациями по совершенствованию качества и порядка предоставления государственной услуги, а также заявления и жалобы с сообщением о нарушении ответственными должностными лицами, осуществляющими предоставление государственной услуги, требований настоящего Административного</w:t>
      </w:r>
      <w:proofErr w:type="gramEnd"/>
      <w:r>
        <w:rPr>
          <w:rFonts w:ascii="Calibri" w:hAnsi="Calibri" w:cs="Calibri"/>
        </w:rPr>
        <w:t xml:space="preserve"> регламента, и иных нормативных правовых актов Российской Федерации.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Граждане, их объединения и организации Российской Федерации могут обращаться в Росморречфлот по телефонам и направлять письменные обращения по адресам, указанным в </w:t>
      </w:r>
      <w:hyperlink w:anchor="Par57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настоящего Административного регламента.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Досудебный (внесудебный) порядок обжалования решений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действий (бездействия) федерального органа </w:t>
      </w:r>
      <w:proofErr w:type="gramStart"/>
      <w:r>
        <w:rPr>
          <w:rFonts w:ascii="Calibri" w:hAnsi="Calibri" w:cs="Calibri"/>
        </w:rPr>
        <w:t>исполнительной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власти, </w:t>
      </w:r>
      <w:proofErr w:type="gramStart"/>
      <w:r>
        <w:rPr>
          <w:rFonts w:ascii="Calibri" w:hAnsi="Calibri" w:cs="Calibri"/>
        </w:rPr>
        <w:t>предоставляющего</w:t>
      </w:r>
      <w:proofErr w:type="gramEnd"/>
      <w:r>
        <w:rPr>
          <w:rFonts w:ascii="Calibri" w:hAnsi="Calibri" w:cs="Calibri"/>
        </w:rPr>
        <w:t xml:space="preserve"> государственную услугу,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 также его должностных лиц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Информация для заявителя о его праве подать жалобу на решение и (или) действие (бездействие) Росморречфлота и (или) должностных лиц Росморречфлота при предоставлении государственной услуги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63. Заявитель имеет право на досудебное (внесудебное) обжалование действий (бездействия) и решений должностных лиц Росморречфлота, принятых (осуществляемых) в ходе предоставления государственной услуги, в соответствии с законодательством Российской Федерации.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Предмет жалобы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64. Заявитель может сообщить о нарушении своих прав и законных интересов, противоправных решениях, действиях (бездействии) должностных лиц, нарушении положений настоящего Административного регламента, некорректном поведении или нарушении служебной этики.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Заявитель может обратиться с жалобой, в том числе в следующих случаях: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нарушение срока регистрации запроса заявителя о предоставлении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нарушение срока предоставления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3) требование у заявителя документов, не предусмотренных нормативными правовыми актами Российской Федерации, для предоставления государственной услуги;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4) отказ в приеме документов, предоставление которых предусмотрено нормативными правовыми актами Российской Федерации, для предоставления государственной услуги у заявителя;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5) отказ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7) отказ Росморречфлота, должностного лица Росморречфлота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65. Заявители могут обжаловать действия (бездействие):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должностных лиц Росморречфлота - руководителю Росморречфлота или в Минтранс России;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руководителя Росморречфлота, в том числе в связи с непринятием основанных на законодательстве Российской Федерации мер в отношении действий (бездействия) должностных лиц Росморречфлота, - в Минтранс России.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Порядок подачи и рассмотрения жалобы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66. Жалобы граждан подлежат обязательному рассмотрению.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67. Жалобы граждан подаются в письменной форме, а также по информационным системам общего пользования (Интернет-сайт Росморречфлота, электронная почта).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Письменные жалобы граждан, в том числе жалобы, поданные по электронной почте, должны содержать: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наименование и адрес органа, фамилию должностного лица, которым направляется жалоба;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местонахождении заявителя - </w:t>
      </w:r>
      <w:r>
        <w:rPr>
          <w:rFonts w:ascii="Calibri" w:hAnsi="Calibri" w:cs="Calibri"/>
        </w:rPr>
        <w:lastRenderedPageBreak/>
        <w:t>юридического лица, а также номер (номера) контактного телефона, адрес (адреса) электронной почты (при наличии) и почтовый адрес, на который должен быть направлен ответ заявителю, контактные телефоны, дату и личную подпись заявителя;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3) сведения об обжалуемых решениях и действиях (бездействии) должностного лица или органа, предоставляющего государственную услугу, либо государственного служащего;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Устные обращения граждан рассматриваются в тех случаях, когда изложенные в них факты и обстоятельства очевидны и не требуют дополнительной проверки, личности обращающихся известны или установлены. На устное обращение гражданина, как правило, дается ответ в устной форме, а по его просьбе ответ направляется в письменной форме.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Жалоба на действия (бездействие) и решения должностного лица Росморречфлота, предоставляющего государственную услугу, может быть подана заявителем в Росморречфлот по адресу: 125993, г. Москва, ул. Петровка, д. 3/6, телефонам: (495) 626-11-00, (495) 626-90-11, факсу: (495) 626-15-62, e-mail: ud@morflot.ru или в случае неудовлетворения решением или действием (бездействием) Росморречфлота - в Минтранс России по адресу: 109012, г. Москва, ул. Рождественка, 1</w:t>
      </w:r>
      <w:proofErr w:type="gramEnd"/>
      <w:r>
        <w:rPr>
          <w:rFonts w:ascii="Calibri" w:hAnsi="Calibri" w:cs="Calibri"/>
        </w:rPr>
        <w:t>/1; телефону: (495) 626-10-00; факсу: (495) 626-90-38; e-mail: info@mintrans.ru.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Сроки рассмотрения жалобы (претензии)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2" w:name="Par278"/>
      <w:bookmarkEnd w:id="2"/>
      <w:r>
        <w:rPr>
          <w:rFonts w:ascii="Calibri" w:hAnsi="Calibri" w:cs="Calibri"/>
        </w:rPr>
        <w:t xml:space="preserve">68. </w:t>
      </w:r>
      <w:proofErr w:type="gramStart"/>
      <w:r>
        <w:rPr>
          <w:rFonts w:ascii="Calibri" w:hAnsi="Calibri" w:cs="Calibri"/>
        </w:rPr>
        <w:t>При обращении заявителей в письменной форме, в том числе по электронной почте, срок рассмотрения жалобы не должен превышать 15 рабочих дней с даты ее регистрации в системе делопроизводства Росморречфлота, а в случае обжалования отказа в приеме документов у заявителя либо в исправлении допущенных опечаток и ошибок или в случае обжалования нарушений установленного срока таких исправлений - в течение пяти рабочих дней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его регистрации в системе делопроизводства Росморречфлота.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69. Жалоба, поступившая по информационным системам общего пользования, подлежит рассмотрению в порядке, установленном действующим законодательством Российской Федерации.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70. Возможность приостановления рассмотрения жалобы не предусматривается.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Результат рассмотрения жалобы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71. По результатам рассмотрения жалобы Росморречфлот принимает одно из следующих решений: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</w:t>
      </w:r>
      <w:proofErr w:type="gramEnd"/>
      <w:r>
        <w:rPr>
          <w:rFonts w:ascii="Calibri" w:hAnsi="Calibri" w:cs="Calibri"/>
        </w:rPr>
        <w:t xml:space="preserve"> иных формах;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отказывает в удовлетворении жалобы.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Порядок информирования заявителя о результатах рассмотрения жалобы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72.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Порядок обжалования решения по жалобе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73. </w:t>
      </w:r>
      <w:proofErr w:type="gramStart"/>
      <w:r>
        <w:rPr>
          <w:rFonts w:ascii="Calibri" w:hAnsi="Calibri" w:cs="Calibri"/>
        </w:rPr>
        <w:t xml:space="preserve">В случае если заявитель не удовлетворен решением, принятым в ходе рассмотрения жалобы должностными лицами Росморречфлота, или решение ими не было принято, то заявитель вправе обратиться в Министерство транспорта Российской Федерации по адресу, указанному в </w:t>
      </w:r>
      <w:hyperlink w:anchor="Par278" w:history="1">
        <w:r>
          <w:rPr>
            <w:rFonts w:ascii="Calibri" w:hAnsi="Calibri" w:cs="Calibri"/>
            <w:color w:val="0000FF"/>
          </w:rPr>
          <w:t>пункте 68</w:t>
        </w:r>
      </w:hyperlink>
      <w:r>
        <w:rPr>
          <w:rFonts w:ascii="Calibri" w:hAnsi="Calibri" w:cs="Calibri"/>
        </w:rPr>
        <w:t xml:space="preserve"> настоящего Административного регламента, или обжаловать принятое решение в судебном порядке в соответствии с законодательством Российской Федерации.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Право заявителя на получение информации и документов, необходимых для обоснования и рассмотрения жалобы (претензии)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74. При рассмотрении обращения заявитель имеет право: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представлять документы и материалы либо обращаться с просьбой об их истребовании;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охраняемую федеральным законом тайну.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ind w:firstLine="54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Способы информирования заявителей о порядке подачи и рассмотрения жалобы</w:t>
      </w:r>
    </w:p>
    <w:p w:rsidR="00F63881" w:rsidRDefault="00F63881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75. Информация о порядке подачи и рассмотрения жалобы размещается на официальном сайте Росморречфлота, "Едином портале государственных и муниципальных услуг (функций)", на стендах в здании Росморречфлота, а также может быть сообщена заявителю специалистами Росморречфлота при личном обращении, с использованием информационно-телекоммуникационной сети Интернет, почтовой, телефонной связи, посредством электронной почты.</w:t>
      </w:r>
    </w:p>
    <w:p w:rsidR="00F63881" w:rsidRDefault="00F6388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Федерального агентства морского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речного транспорта предоставления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 по выдаче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разрешения на осуществление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перевозок и буксировки в каботаже,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 также иных видов деятельности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области торгового мореплавания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судами, плавающими под флагом</w:t>
      </w:r>
    </w:p>
    <w:p w:rsidR="00F63881" w:rsidRDefault="00F6388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иностранного государства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bookmarkStart w:id="3" w:name="Par319"/>
      <w:bookmarkEnd w:id="3"/>
      <w:r>
        <w:rPr>
          <w:rFonts w:ascii="Calibri" w:hAnsi="Calibri" w:cs="Calibri"/>
        </w:rPr>
        <w:t>БЛОК-СХЕМА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ФЕДЕРАЛЬНОГО АГЕНТСТВА МОРСКОГО И РЕЧНОГО ТРАНСПОРТА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ПРЕДОСТАВЛЕНИЯ ГОСУДАРСТВЕННОЙ УСЛУГИ ПО ВЫДАЧЕ РАЗРЕШЕНИЯ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ОСУЩЕСТВЛЕНИЕ ПЕРЕВОЗОК И БУКСИРОВКИ В </w:t>
      </w:r>
      <w:proofErr w:type="gramStart"/>
      <w:r>
        <w:rPr>
          <w:rFonts w:ascii="Calibri" w:hAnsi="Calibri" w:cs="Calibri"/>
        </w:rPr>
        <w:t>КАБОТАЖЕ</w:t>
      </w:r>
      <w:proofErr w:type="gramEnd"/>
      <w:r>
        <w:rPr>
          <w:rFonts w:ascii="Calibri" w:hAnsi="Calibri" w:cs="Calibri"/>
        </w:rPr>
        <w:t>,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А ТАКЖЕ ИНЫХ ВИДОВ ДЕЯТЕЛЬНОСТИ В ОБЛАСТИ </w:t>
      </w:r>
      <w:proofErr w:type="gramStart"/>
      <w:r>
        <w:rPr>
          <w:rFonts w:ascii="Calibri" w:hAnsi="Calibri" w:cs="Calibri"/>
        </w:rPr>
        <w:t>ТОРГОВОГО</w:t>
      </w:r>
      <w:proofErr w:type="gramEnd"/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МОРЕПЛАВАНИЯ СУДАМИ, ПЛАВАЮЩИМИ ПОД ФЛАГОМ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ИНОСТРАННОГО ГОСУДАРСТВА</w:t>
      </w:r>
    </w:p>
    <w:p w:rsidR="00F63881" w:rsidRDefault="00F6388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3881" w:rsidRDefault="00F63881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F63881" w:rsidRDefault="00F63881">
      <w:pPr>
        <w:pStyle w:val="ConsPlusNonformat"/>
      </w:pPr>
      <w:r>
        <w:t>│     Прием и рассмотрение Росморречфлотом заявления о предоставлении     │</w:t>
      </w:r>
    </w:p>
    <w:p w:rsidR="00F63881" w:rsidRDefault="00F63881">
      <w:pPr>
        <w:pStyle w:val="ConsPlusNonformat"/>
      </w:pPr>
      <w:r>
        <w:t>│             государственной услуги и необходимых документов             │</w:t>
      </w:r>
    </w:p>
    <w:p w:rsidR="00F63881" w:rsidRDefault="00F63881">
      <w:pPr>
        <w:pStyle w:val="ConsPlusNonformat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F63881" w:rsidRDefault="00F63881">
      <w:pPr>
        <w:pStyle w:val="ConsPlusNonformat"/>
      </w:pPr>
      <w:r>
        <w:t xml:space="preserve">                                      │</w:t>
      </w:r>
    </w:p>
    <w:p w:rsidR="00F63881" w:rsidRDefault="00F63881">
      <w:pPr>
        <w:pStyle w:val="ConsPlusNonformat"/>
      </w:pPr>
      <w:r>
        <w:t xml:space="preserve">                                      \/</w:t>
      </w:r>
    </w:p>
    <w:p w:rsidR="00F63881" w:rsidRDefault="00F63881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F63881" w:rsidRDefault="00F63881">
      <w:pPr>
        <w:pStyle w:val="ConsPlusNonformat"/>
      </w:pPr>
      <w:r>
        <w:t>│    Размещение информации о поступившем заявлении на официальном сайте   │</w:t>
      </w:r>
    </w:p>
    <w:p w:rsidR="00F63881" w:rsidRDefault="00F63881">
      <w:pPr>
        <w:pStyle w:val="ConsPlusNonformat"/>
      </w:pPr>
      <w:r>
        <w:lastRenderedPageBreak/>
        <w:t>│ Росморречфлота и направление информации в Союз российских судовладельцев│</w:t>
      </w:r>
    </w:p>
    <w:p w:rsidR="00F63881" w:rsidRDefault="00F63881">
      <w:pPr>
        <w:pStyle w:val="ConsPlusNonformat"/>
      </w:pPr>
      <w:r>
        <w:t>│    и Ассоциацию судоходных компаний, Министерство обороны Российской    │</w:t>
      </w:r>
    </w:p>
    <w:p w:rsidR="00F63881" w:rsidRDefault="00F63881">
      <w:pPr>
        <w:pStyle w:val="ConsPlusNonformat"/>
      </w:pPr>
      <w:r>
        <w:t>│     Федерации, Федеральную службу безопасности Российской Федерации     │</w:t>
      </w:r>
    </w:p>
    <w:p w:rsidR="00F63881" w:rsidRDefault="00F63881">
      <w:pPr>
        <w:pStyle w:val="ConsPlusNonformat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F63881" w:rsidRDefault="00F63881">
      <w:pPr>
        <w:pStyle w:val="ConsPlusNonformat"/>
      </w:pPr>
      <w:r>
        <w:t xml:space="preserve">                                      │</w:t>
      </w:r>
    </w:p>
    <w:p w:rsidR="00F63881" w:rsidRDefault="00F63881">
      <w:pPr>
        <w:pStyle w:val="ConsPlusNonformat"/>
      </w:pPr>
      <w:r>
        <w:t xml:space="preserve">                                      \/</w:t>
      </w:r>
    </w:p>
    <w:p w:rsidR="00F63881" w:rsidRDefault="00F63881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F63881" w:rsidRDefault="00F63881">
      <w:pPr>
        <w:pStyle w:val="ConsPlusNonformat"/>
      </w:pPr>
      <w:r>
        <w:t>│ Направление запроса в Федеральную налоговую службу для получения выписки│</w:t>
      </w:r>
    </w:p>
    <w:p w:rsidR="00F63881" w:rsidRDefault="00F63881">
      <w:pPr>
        <w:pStyle w:val="ConsPlusNonformat"/>
      </w:pPr>
      <w:r>
        <w:t>│                             из ЕГРЮЛ и ЕГРИП                            │</w:t>
      </w:r>
    </w:p>
    <w:p w:rsidR="00F63881" w:rsidRDefault="00F63881">
      <w:pPr>
        <w:pStyle w:val="ConsPlusNonformat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F63881" w:rsidRDefault="00F63881">
      <w:pPr>
        <w:pStyle w:val="ConsPlusNonformat"/>
      </w:pPr>
      <w:r>
        <w:t xml:space="preserve">                                      │</w:t>
      </w:r>
    </w:p>
    <w:p w:rsidR="00F63881" w:rsidRDefault="00F63881">
      <w:pPr>
        <w:pStyle w:val="ConsPlusNonformat"/>
      </w:pPr>
      <w:r>
        <w:t xml:space="preserve">                                      \/</w:t>
      </w:r>
    </w:p>
    <w:p w:rsidR="00F63881" w:rsidRDefault="00F63881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F63881" w:rsidRDefault="00F63881">
      <w:pPr>
        <w:pStyle w:val="ConsPlusNonformat"/>
      </w:pPr>
      <w:r>
        <w:t>│  Принятие Росморречфлотом решения о выдаче разрешения на осуществление  │</w:t>
      </w:r>
    </w:p>
    <w:p w:rsidR="00F63881" w:rsidRDefault="00F63881">
      <w:pPr>
        <w:pStyle w:val="ConsPlusNonformat"/>
      </w:pPr>
      <w:r>
        <w:t xml:space="preserve">│   перевозок и буксировки в каботаже, а также иных видов деятельности </w:t>
      </w:r>
      <w:proofErr w:type="gramStart"/>
      <w:r>
        <w:t>в</w:t>
      </w:r>
      <w:proofErr w:type="gramEnd"/>
      <w:r>
        <w:t xml:space="preserve">  │</w:t>
      </w:r>
    </w:p>
    <w:p w:rsidR="00F63881" w:rsidRDefault="00F63881">
      <w:pPr>
        <w:pStyle w:val="ConsPlusNonformat"/>
      </w:pPr>
      <w:r>
        <w:t>│области торгового мореплавания судами, плавающими под флагом иностранного│</w:t>
      </w:r>
    </w:p>
    <w:p w:rsidR="00F63881" w:rsidRDefault="00F63881">
      <w:pPr>
        <w:pStyle w:val="ConsPlusNonformat"/>
      </w:pPr>
      <w:r>
        <w:t>│государства, или об отказе в выдаче разрешения на осуществление перевозок│</w:t>
      </w:r>
    </w:p>
    <w:p w:rsidR="00F63881" w:rsidRDefault="00F63881">
      <w:pPr>
        <w:pStyle w:val="ConsPlusNonformat"/>
      </w:pPr>
      <w:r>
        <w:t>│    и буксировки в каботаже, а также иных видов деятельности в области   │</w:t>
      </w:r>
    </w:p>
    <w:p w:rsidR="00F63881" w:rsidRDefault="00F63881">
      <w:pPr>
        <w:pStyle w:val="ConsPlusNonformat"/>
      </w:pPr>
      <w:r>
        <w:t>│    торгового мореплавания судами, плавающими под флагом иностранного    │</w:t>
      </w:r>
    </w:p>
    <w:p w:rsidR="00F63881" w:rsidRDefault="00F63881">
      <w:pPr>
        <w:pStyle w:val="ConsPlusNonformat"/>
      </w:pPr>
      <w:r>
        <w:t>│          государства, уведомление заявителя о принятом решении          │</w:t>
      </w:r>
    </w:p>
    <w:p w:rsidR="00F63881" w:rsidRDefault="00F63881">
      <w:pPr>
        <w:pStyle w:val="ConsPlusNonformat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F63881" w:rsidRDefault="00F6388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63881" w:rsidRDefault="00F6388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63881" w:rsidRDefault="00F6388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6B620E" w:rsidRDefault="006B620E"/>
    <w:sectPr w:rsidR="006B620E" w:rsidSect="00914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63881"/>
    <w:rsid w:val="00000E57"/>
    <w:rsid w:val="00001AB6"/>
    <w:rsid w:val="00001E28"/>
    <w:rsid w:val="00001FE3"/>
    <w:rsid w:val="0000221E"/>
    <w:rsid w:val="000026DE"/>
    <w:rsid w:val="00003FA1"/>
    <w:rsid w:val="00004646"/>
    <w:rsid w:val="00005D72"/>
    <w:rsid w:val="00012211"/>
    <w:rsid w:val="000154F9"/>
    <w:rsid w:val="00015F4F"/>
    <w:rsid w:val="0002025F"/>
    <w:rsid w:val="00021645"/>
    <w:rsid w:val="0002206A"/>
    <w:rsid w:val="00023565"/>
    <w:rsid w:val="00023AC0"/>
    <w:rsid w:val="00024F76"/>
    <w:rsid w:val="00031579"/>
    <w:rsid w:val="000315DC"/>
    <w:rsid w:val="0003444D"/>
    <w:rsid w:val="00034FF2"/>
    <w:rsid w:val="00035490"/>
    <w:rsid w:val="000378D9"/>
    <w:rsid w:val="00040E19"/>
    <w:rsid w:val="00041B21"/>
    <w:rsid w:val="0004283D"/>
    <w:rsid w:val="00043CB6"/>
    <w:rsid w:val="0004439E"/>
    <w:rsid w:val="00044521"/>
    <w:rsid w:val="00044CC6"/>
    <w:rsid w:val="00045004"/>
    <w:rsid w:val="00045304"/>
    <w:rsid w:val="000454EB"/>
    <w:rsid w:val="00045A0B"/>
    <w:rsid w:val="00045B22"/>
    <w:rsid w:val="00046A47"/>
    <w:rsid w:val="00052DC9"/>
    <w:rsid w:val="00053534"/>
    <w:rsid w:val="00054134"/>
    <w:rsid w:val="00055B27"/>
    <w:rsid w:val="00056D72"/>
    <w:rsid w:val="000610F6"/>
    <w:rsid w:val="00061736"/>
    <w:rsid w:val="00061CA3"/>
    <w:rsid w:val="00063730"/>
    <w:rsid w:val="000645A0"/>
    <w:rsid w:val="00066501"/>
    <w:rsid w:val="000677D0"/>
    <w:rsid w:val="000718CF"/>
    <w:rsid w:val="00072012"/>
    <w:rsid w:val="0007552D"/>
    <w:rsid w:val="000826D9"/>
    <w:rsid w:val="00082EF1"/>
    <w:rsid w:val="00085BA2"/>
    <w:rsid w:val="000863FE"/>
    <w:rsid w:val="00086FBA"/>
    <w:rsid w:val="000905F1"/>
    <w:rsid w:val="00090B69"/>
    <w:rsid w:val="000918AF"/>
    <w:rsid w:val="000925B7"/>
    <w:rsid w:val="000935A1"/>
    <w:rsid w:val="0009440E"/>
    <w:rsid w:val="0009659A"/>
    <w:rsid w:val="000A131A"/>
    <w:rsid w:val="000A586F"/>
    <w:rsid w:val="000A58B4"/>
    <w:rsid w:val="000A70E8"/>
    <w:rsid w:val="000B02CD"/>
    <w:rsid w:val="000B0800"/>
    <w:rsid w:val="000B10F2"/>
    <w:rsid w:val="000B19A5"/>
    <w:rsid w:val="000B1D56"/>
    <w:rsid w:val="000B2930"/>
    <w:rsid w:val="000B5595"/>
    <w:rsid w:val="000B5897"/>
    <w:rsid w:val="000B715D"/>
    <w:rsid w:val="000C175B"/>
    <w:rsid w:val="000C2665"/>
    <w:rsid w:val="000C4720"/>
    <w:rsid w:val="000C520D"/>
    <w:rsid w:val="000C60E3"/>
    <w:rsid w:val="000D230A"/>
    <w:rsid w:val="000D23B2"/>
    <w:rsid w:val="000D277A"/>
    <w:rsid w:val="000D2C17"/>
    <w:rsid w:val="000D2DB3"/>
    <w:rsid w:val="000D4A6A"/>
    <w:rsid w:val="000D697B"/>
    <w:rsid w:val="000D6F70"/>
    <w:rsid w:val="000E49AA"/>
    <w:rsid w:val="000E540B"/>
    <w:rsid w:val="000E6512"/>
    <w:rsid w:val="000E6879"/>
    <w:rsid w:val="000E6A00"/>
    <w:rsid w:val="000E763C"/>
    <w:rsid w:val="000E7F39"/>
    <w:rsid w:val="000F0371"/>
    <w:rsid w:val="000F0DEB"/>
    <w:rsid w:val="000F0F61"/>
    <w:rsid w:val="000F1136"/>
    <w:rsid w:val="000F170B"/>
    <w:rsid w:val="000F1C3E"/>
    <w:rsid w:val="000F2D5F"/>
    <w:rsid w:val="000F326C"/>
    <w:rsid w:val="000F4A80"/>
    <w:rsid w:val="000F6EA3"/>
    <w:rsid w:val="001010F9"/>
    <w:rsid w:val="0010441F"/>
    <w:rsid w:val="00107BC2"/>
    <w:rsid w:val="00110C26"/>
    <w:rsid w:val="001126D1"/>
    <w:rsid w:val="001153BE"/>
    <w:rsid w:val="001166ED"/>
    <w:rsid w:val="00120A05"/>
    <w:rsid w:val="00122648"/>
    <w:rsid w:val="00122875"/>
    <w:rsid w:val="00123183"/>
    <w:rsid w:val="00126A70"/>
    <w:rsid w:val="001272C6"/>
    <w:rsid w:val="00130F4E"/>
    <w:rsid w:val="00131E83"/>
    <w:rsid w:val="00133F46"/>
    <w:rsid w:val="00134054"/>
    <w:rsid w:val="00136EF3"/>
    <w:rsid w:val="00137FD4"/>
    <w:rsid w:val="00140093"/>
    <w:rsid w:val="00140995"/>
    <w:rsid w:val="00140E42"/>
    <w:rsid w:val="0014323F"/>
    <w:rsid w:val="00146DBF"/>
    <w:rsid w:val="001479C2"/>
    <w:rsid w:val="00150BB1"/>
    <w:rsid w:val="00151F7C"/>
    <w:rsid w:val="00152F51"/>
    <w:rsid w:val="00153036"/>
    <w:rsid w:val="001558BD"/>
    <w:rsid w:val="00162806"/>
    <w:rsid w:val="00162E7B"/>
    <w:rsid w:val="001641F9"/>
    <w:rsid w:val="00164528"/>
    <w:rsid w:val="00164BDE"/>
    <w:rsid w:val="001663F2"/>
    <w:rsid w:val="001716A6"/>
    <w:rsid w:val="00172BDE"/>
    <w:rsid w:val="001739CB"/>
    <w:rsid w:val="001744A5"/>
    <w:rsid w:val="001745DD"/>
    <w:rsid w:val="0017724D"/>
    <w:rsid w:val="00181723"/>
    <w:rsid w:val="00181978"/>
    <w:rsid w:val="00181A1B"/>
    <w:rsid w:val="00181F8C"/>
    <w:rsid w:val="001833E5"/>
    <w:rsid w:val="001847C2"/>
    <w:rsid w:val="001853AA"/>
    <w:rsid w:val="001869B5"/>
    <w:rsid w:val="0019204B"/>
    <w:rsid w:val="001934D9"/>
    <w:rsid w:val="001A2287"/>
    <w:rsid w:val="001A337F"/>
    <w:rsid w:val="001A3412"/>
    <w:rsid w:val="001A5790"/>
    <w:rsid w:val="001A68A4"/>
    <w:rsid w:val="001B23A9"/>
    <w:rsid w:val="001B2BD6"/>
    <w:rsid w:val="001B4523"/>
    <w:rsid w:val="001B4986"/>
    <w:rsid w:val="001B6A6F"/>
    <w:rsid w:val="001C0788"/>
    <w:rsid w:val="001C189E"/>
    <w:rsid w:val="001C47CF"/>
    <w:rsid w:val="001C4EDE"/>
    <w:rsid w:val="001C70DE"/>
    <w:rsid w:val="001C7C0D"/>
    <w:rsid w:val="001C7EBA"/>
    <w:rsid w:val="001D03ED"/>
    <w:rsid w:val="001D2A33"/>
    <w:rsid w:val="001D2E3B"/>
    <w:rsid w:val="001D2E7A"/>
    <w:rsid w:val="001D3F7E"/>
    <w:rsid w:val="001D4BB6"/>
    <w:rsid w:val="001D543F"/>
    <w:rsid w:val="001D5D9D"/>
    <w:rsid w:val="001D69D9"/>
    <w:rsid w:val="001D72E4"/>
    <w:rsid w:val="001E0551"/>
    <w:rsid w:val="001E062F"/>
    <w:rsid w:val="001E1EE5"/>
    <w:rsid w:val="001E1F4B"/>
    <w:rsid w:val="001E2266"/>
    <w:rsid w:val="001E39DB"/>
    <w:rsid w:val="001E48FD"/>
    <w:rsid w:val="001E6F49"/>
    <w:rsid w:val="001E70E1"/>
    <w:rsid w:val="001F03E5"/>
    <w:rsid w:val="001F0636"/>
    <w:rsid w:val="001F167F"/>
    <w:rsid w:val="001F19DB"/>
    <w:rsid w:val="001F2C04"/>
    <w:rsid w:val="001F6099"/>
    <w:rsid w:val="001F61EC"/>
    <w:rsid w:val="001F6BE3"/>
    <w:rsid w:val="00200572"/>
    <w:rsid w:val="00201DD4"/>
    <w:rsid w:val="00203120"/>
    <w:rsid w:val="00203910"/>
    <w:rsid w:val="00203DAB"/>
    <w:rsid w:val="00204329"/>
    <w:rsid w:val="002048BF"/>
    <w:rsid w:val="00204D41"/>
    <w:rsid w:val="0020721C"/>
    <w:rsid w:val="00207295"/>
    <w:rsid w:val="00210C23"/>
    <w:rsid w:val="002112BF"/>
    <w:rsid w:val="002129A7"/>
    <w:rsid w:val="00213483"/>
    <w:rsid w:val="00213AE2"/>
    <w:rsid w:val="002165FE"/>
    <w:rsid w:val="0022026D"/>
    <w:rsid w:val="00220F4B"/>
    <w:rsid w:val="00220F9A"/>
    <w:rsid w:val="002218A2"/>
    <w:rsid w:val="00224725"/>
    <w:rsid w:val="00226B90"/>
    <w:rsid w:val="00227C81"/>
    <w:rsid w:val="002321D2"/>
    <w:rsid w:val="002326FB"/>
    <w:rsid w:val="00234A5C"/>
    <w:rsid w:val="00235646"/>
    <w:rsid w:val="00236B90"/>
    <w:rsid w:val="00236BC6"/>
    <w:rsid w:val="00237CCC"/>
    <w:rsid w:val="00237F78"/>
    <w:rsid w:val="0024070A"/>
    <w:rsid w:val="00241198"/>
    <w:rsid w:val="00241314"/>
    <w:rsid w:val="00241527"/>
    <w:rsid w:val="00241B22"/>
    <w:rsid w:val="00243960"/>
    <w:rsid w:val="00243B8D"/>
    <w:rsid w:val="00243E41"/>
    <w:rsid w:val="00243EB7"/>
    <w:rsid w:val="00244688"/>
    <w:rsid w:val="00245241"/>
    <w:rsid w:val="002458C6"/>
    <w:rsid w:val="002465B9"/>
    <w:rsid w:val="0025190A"/>
    <w:rsid w:val="002547A2"/>
    <w:rsid w:val="002558D2"/>
    <w:rsid w:val="00255D6F"/>
    <w:rsid w:val="00256B33"/>
    <w:rsid w:val="0025746E"/>
    <w:rsid w:val="00261113"/>
    <w:rsid w:val="00262420"/>
    <w:rsid w:val="002625E1"/>
    <w:rsid w:val="002627E5"/>
    <w:rsid w:val="00264021"/>
    <w:rsid w:val="0026438A"/>
    <w:rsid w:val="002656A4"/>
    <w:rsid w:val="00266FB4"/>
    <w:rsid w:val="0026750F"/>
    <w:rsid w:val="00272EEB"/>
    <w:rsid w:val="00274528"/>
    <w:rsid w:val="002750C3"/>
    <w:rsid w:val="00275A45"/>
    <w:rsid w:val="0027798A"/>
    <w:rsid w:val="00277FDB"/>
    <w:rsid w:val="00280597"/>
    <w:rsid w:val="002840A4"/>
    <w:rsid w:val="00284C12"/>
    <w:rsid w:val="00286124"/>
    <w:rsid w:val="00291205"/>
    <w:rsid w:val="002916C8"/>
    <w:rsid w:val="0029270D"/>
    <w:rsid w:val="002930B7"/>
    <w:rsid w:val="0029351E"/>
    <w:rsid w:val="002955B9"/>
    <w:rsid w:val="00296886"/>
    <w:rsid w:val="00297790"/>
    <w:rsid w:val="002A253F"/>
    <w:rsid w:val="002A5564"/>
    <w:rsid w:val="002A55AF"/>
    <w:rsid w:val="002A59E2"/>
    <w:rsid w:val="002B3ECB"/>
    <w:rsid w:val="002B3F20"/>
    <w:rsid w:val="002B6A7E"/>
    <w:rsid w:val="002B6FA9"/>
    <w:rsid w:val="002B71E6"/>
    <w:rsid w:val="002B79C0"/>
    <w:rsid w:val="002C0174"/>
    <w:rsid w:val="002C0CCD"/>
    <w:rsid w:val="002C247A"/>
    <w:rsid w:val="002C28DE"/>
    <w:rsid w:val="002C611D"/>
    <w:rsid w:val="002C6D4A"/>
    <w:rsid w:val="002D0A07"/>
    <w:rsid w:val="002D337D"/>
    <w:rsid w:val="002D33E5"/>
    <w:rsid w:val="002D34E0"/>
    <w:rsid w:val="002D3FD6"/>
    <w:rsid w:val="002D7B7D"/>
    <w:rsid w:val="002E0400"/>
    <w:rsid w:val="002E1303"/>
    <w:rsid w:val="002E2F9F"/>
    <w:rsid w:val="002F099E"/>
    <w:rsid w:val="002F0F66"/>
    <w:rsid w:val="002F174C"/>
    <w:rsid w:val="002F51A5"/>
    <w:rsid w:val="002F58D4"/>
    <w:rsid w:val="00300845"/>
    <w:rsid w:val="003037BE"/>
    <w:rsid w:val="00304C71"/>
    <w:rsid w:val="00305034"/>
    <w:rsid w:val="003051FB"/>
    <w:rsid w:val="00305C01"/>
    <w:rsid w:val="00307467"/>
    <w:rsid w:val="0030780C"/>
    <w:rsid w:val="00310600"/>
    <w:rsid w:val="00313CBB"/>
    <w:rsid w:val="00314B1D"/>
    <w:rsid w:val="00314F71"/>
    <w:rsid w:val="00315B4C"/>
    <w:rsid w:val="003201C8"/>
    <w:rsid w:val="00321600"/>
    <w:rsid w:val="003223AC"/>
    <w:rsid w:val="003232D6"/>
    <w:rsid w:val="0032395A"/>
    <w:rsid w:val="00323DC5"/>
    <w:rsid w:val="00323F98"/>
    <w:rsid w:val="0032434A"/>
    <w:rsid w:val="0032453D"/>
    <w:rsid w:val="0032669D"/>
    <w:rsid w:val="003279D0"/>
    <w:rsid w:val="00330975"/>
    <w:rsid w:val="00331D2F"/>
    <w:rsid w:val="003349D3"/>
    <w:rsid w:val="003361BD"/>
    <w:rsid w:val="003369BB"/>
    <w:rsid w:val="00337197"/>
    <w:rsid w:val="00337546"/>
    <w:rsid w:val="0034097E"/>
    <w:rsid w:val="0034489E"/>
    <w:rsid w:val="00344C94"/>
    <w:rsid w:val="00345051"/>
    <w:rsid w:val="00345144"/>
    <w:rsid w:val="0034582A"/>
    <w:rsid w:val="00346FDF"/>
    <w:rsid w:val="00347D4E"/>
    <w:rsid w:val="00350AE8"/>
    <w:rsid w:val="00351D2F"/>
    <w:rsid w:val="003526C2"/>
    <w:rsid w:val="003533CC"/>
    <w:rsid w:val="003549E9"/>
    <w:rsid w:val="0035531C"/>
    <w:rsid w:val="00355D52"/>
    <w:rsid w:val="00357516"/>
    <w:rsid w:val="00364A56"/>
    <w:rsid w:val="003662EE"/>
    <w:rsid w:val="00372461"/>
    <w:rsid w:val="00372998"/>
    <w:rsid w:val="0037521C"/>
    <w:rsid w:val="003770AE"/>
    <w:rsid w:val="00383CFD"/>
    <w:rsid w:val="003851B4"/>
    <w:rsid w:val="00385FD4"/>
    <w:rsid w:val="00387E92"/>
    <w:rsid w:val="003901C2"/>
    <w:rsid w:val="0039065E"/>
    <w:rsid w:val="003916AD"/>
    <w:rsid w:val="00392596"/>
    <w:rsid w:val="00394599"/>
    <w:rsid w:val="00394ECB"/>
    <w:rsid w:val="003953DD"/>
    <w:rsid w:val="00396A4F"/>
    <w:rsid w:val="003A06E9"/>
    <w:rsid w:val="003A14BD"/>
    <w:rsid w:val="003A1CFF"/>
    <w:rsid w:val="003A1F03"/>
    <w:rsid w:val="003A2FA6"/>
    <w:rsid w:val="003A4FA5"/>
    <w:rsid w:val="003A50CB"/>
    <w:rsid w:val="003A5F98"/>
    <w:rsid w:val="003A713A"/>
    <w:rsid w:val="003B1BD8"/>
    <w:rsid w:val="003B2DC5"/>
    <w:rsid w:val="003B3590"/>
    <w:rsid w:val="003B3FAF"/>
    <w:rsid w:val="003B40CA"/>
    <w:rsid w:val="003B4DCF"/>
    <w:rsid w:val="003B4FDA"/>
    <w:rsid w:val="003B6443"/>
    <w:rsid w:val="003C1979"/>
    <w:rsid w:val="003C245D"/>
    <w:rsid w:val="003C286E"/>
    <w:rsid w:val="003C4124"/>
    <w:rsid w:val="003C4920"/>
    <w:rsid w:val="003C59BA"/>
    <w:rsid w:val="003C6655"/>
    <w:rsid w:val="003C7B92"/>
    <w:rsid w:val="003D3678"/>
    <w:rsid w:val="003D4C58"/>
    <w:rsid w:val="003D7BCA"/>
    <w:rsid w:val="003E0AD6"/>
    <w:rsid w:val="003E16BC"/>
    <w:rsid w:val="003E173B"/>
    <w:rsid w:val="003E46E4"/>
    <w:rsid w:val="003E489F"/>
    <w:rsid w:val="003E56F5"/>
    <w:rsid w:val="003E57CD"/>
    <w:rsid w:val="003E7E9D"/>
    <w:rsid w:val="003F2BA9"/>
    <w:rsid w:val="003F2DB5"/>
    <w:rsid w:val="003F37DC"/>
    <w:rsid w:val="004019CC"/>
    <w:rsid w:val="00401BA2"/>
    <w:rsid w:val="00402EE5"/>
    <w:rsid w:val="0040435C"/>
    <w:rsid w:val="0040450B"/>
    <w:rsid w:val="00404B1E"/>
    <w:rsid w:val="00407BE0"/>
    <w:rsid w:val="00411F3E"/>
    <w:rsid w:val="004128DB"/>
    <w:rsid w:val="004138C4"/>
    <w:rsid w:val="00413A0E"/>
    <w:rsid w:val="00413C8F"/>
    <w:rsid w:val="00413E87"/>
    <w:rsid w:val="00414DBA"/>
    <w:rsid w:val="00420363"/>
    <w:rsid w:val="00422718"/>
    <w:rsid w:val="00424264"/>
    <w:rsid w:val="004247E5"/>
    <w:rsid w:val="00424FDD"/>
    <w:rsid w:val="0042502D"/>
    <w:rsid w:val="004308CD"/>
    <w:rsid w:val="00430D94"/>
    <w:rsid w:val="00431E5E"/>
    <w:rsid w:val="00433B1E"/>
    <w:rsid w:val="00433C6B"/>
    <w:rsid w:val="004359C7"/>
    <w:rsid w:val="00436A79"/>
    <w:rsid w:val="00442878"/>
    <w:rsid w:val="00443233"/>
    <w:rsid w:val="004455F4"/>
    <w:rsid w:val="0045236F"/>
    <w:rsid w:val="00452CE6"/>
    <w:rsid w:val="00453CBF"/>
    <w:rsid w:val="00455CE8"/>
    <w:rsid w:val="00456BCC"/>
    <w:rsid w:val="00456E02"/>
    <w:rsid w:val="00457004"/>
    <w:rsid w:val="00462F0B"/>
    <w:rsid w:val="00466597"/>
    <w:rsid w:val="004749E1"/>
    <w:rsid w:val="00476641"/>
    <w:rsid w:val="00476F90"/>
    <w:rsid w:val="00480667"/>
    <w:rsid w:val="00480750"/>
    <w:rsid w:val="00481261"/>
    <w:rsid w:val="00482480"/>
    <w:rsid w:val="004826B0"/>
    <w:rsid w:val="004828F3"/>
    <w:rsid w:val="00482D8F"/>
    <w:rsid w:val="00483AA0"/>
    <w:rsid w:val="0048664C"/>
    <w:rsid w:val="0049173A"/>
    <w:rsid w:val="00493236"/>
    <w:rsid w:val="00493C54"/>
    <w:rsid w:val="004946A6"/>
    <w:rsid w:val="00494940"/>
    <w:rsid w:val="00496D99"/>
    <w:rsid w:val="00497028"/>
    <w:rsid w:val="0049769F"/>
    <w:rsid w:val="004A08AF"/>
    <w:rsid w:val="004A1FAC"/>
    <w:rsid w:val="004A274E"/>
    <w:rsid w:val="004A2C10"/>
    <w:rsid w:val="004A3224"/>
    <w:rsid w:val="004A4985"/>
    <w:rsid w:val="004A564D"/>
    <w:rsid w:val="004A5FC0"/>
    <w:rsid w:val="004B16A6"/>
    <w:rsid w:val="004B3A32"/>
    <w:rsid w:val="004B502B"/>
    <w:rsid w:val="004B6AD9"/>
    <w:rsid w:val="004B7333"/>
    <w:rsid w:val="004C0C49"/>
    <w:rsid w:val="004C0E71"/>
    <w:rsid w:val="004C23D9"/>
    <w:rsid w:val="004C6FCB"/>
    <w:rsid w:val="004D1527"/>
    <w:rsid w:val="004D179A"/>
    <w:rsid w:val="004D2332"/>
    <w:rsid w:val="004D389C"/>
    <w:rsid w:val="004D426C"/>
    <w:rsid w:val="004D42DD"/>
    <w:rsid w:val="004D4B78"/>
    <w:rsid w:val="004D5550"/>
    <w:rsid w:val="004D5EB9"/>
    <w:rsid w:val="004D5F64"/>
    <w:rsid w:val="004E1C50"/>
    <w:rsid w:val="004E3A9E"/>
    <w:rsid w:val="004E5368"/>
    <w:rsid w:val="004E541B"/>
    <w:rsid w:val="004E674D"/>
    <w:rsid w:val="004F18C0"/>
    <w:rsid w:val="004F2859"/>
    <w:rsid w:val="004F313D"/>
    <w:rsid w:val="004F3444"/>
    <w:rsid w:val="004F4E52"/>
    <w:rsid w:val="004F5B8C"/>
    <w:rsid w:val="004F6611"/>
    <w:rsid w:val="004F72EF"/>
    <w:rsid w:val="00500481"/>
    <w:rsid w:val="00500E74"/>
    <w:rsid w:val="00501551"/>
    <w:rsid w:val="00503207"/>
    <w:rsid w:val="00506DA6"/>
    <w:rsid w:val="00507F91"/>
    <w:rsid w:val="00510C36"/>
    <w:rsid w:val="005111DD"/>
    <w:rsid w:val="005120AA"/>
    <w:rsid w:val="00513AF0"/>
    <w:rsid w:val="005145D8"/>
    <w:rsid w:val="0051496E"/>
    <w:rsid w:val="005149F6"/>
    <w:rsid w:val="00514A2A"/>
    <w:rsid w:val="00516126"/>
    <w:rsid w:val="0051616B"/>
    <w:rsid w:val="0051684E"/>
    <w:rsid w:val="00517A75"/>
    <w:rsid w:val="00520A6B"/>
    <w:rsid w:val="0052197D"/>
    <w:rsid w:val="00521DD9"/>
    <w:rsid w:val="00522EE0"/>
    <w:rsid w:val="00526081"/>
    <w:rsid w:val="005265A0"/>
    <w:rsid w:val="00527776"/>
    <w:rsid w:val="00527FC3"/>
    <w:rsid w:val="00530131"/>
    <w:rsid w:val="005320D1"/>
    <w:rsid w:val="005330B4"/>
    <w:rsid w:val="00535D31"/>
    <w:rsid w:val="005360ED"/>
    <w:rsid w:val="00537B74"/>
    <w:rsid w:val="00537DA1"/>
    <w:rsid w:val="005408BB"/>
    <w:rsid w:val="0054359D"/>
    <w:rsid w:val="005436D9"/>
    <w:rsid w:val="0054421B"/>
    <w:rsid w:val="00545645"/>
    <w:rsid w:val="0054587B"/>
    <w:rsid w:val="00545B94"/>
    <w:rsid w:val="00545E3F"/>
    <w:rsid w:val="00551720"/>
    <w:rsid w:val="00552381"/>
    <w:rsid w:val="00552523"/>
    <w:rsid w:val="00552A85"/>
    <w:rsid w:val="005543AE"/>
    <w:rsid w:val="00555ED2"/>
    <w:rsid w:val="00556B92"/>
    <w:rsid w:val="00561A19"/>
    <w:rsid w:val="0056216B"/>
    <w:rsid w:val="00564D33"/>
    <w:rsid w:val="00564F2B"/>
    <w:rsid w:val="00567656"/>
    <w:rsid w:val="00567A3E"/>
    <w:rsid w:val="0057444E"/>
    <w:rsid w:val="00574BAB"/>
    <w:rsid w:val="00576424"/>
    <w:rsid w:val="005773A6"/>
    <w:rsid w:val="005828C8"/>
    <w:rsid w:val="00582A33"/>
    <w:rsid w:val="0059101C"/>
    <w:rsid w:val="00591D62"/>
    <w:rsid w:val="0059273F"/>
    <w:rsid w:val="00595039"/>
    <w:rsid w:val="00595874"/>
    <w:rsid w:val="005965C9"/>
    <w:rsid w:val="005A5094"/>
    <w:rsid w:val="005A5EE2"/>
    <w:rsid w:val="005A646F"/>
    <w:rsid w:val="005A655D"/>
    <w:rsid w:val="005B0C49"/>
    <w:rsid w:val="005B0EF2"/>
    <w:rsid w:val="005B76EB"/>
    <w:rsid w:val="005C2C0D"/>
    <w:rsid w:val="005C2D62"/>
    <w:rsid w:val="005C3334"/>
    <w:rsid w:val="005C4193"/>
    <w:rsid w:val="005C5F21"/>
    <w:rsid w:val="005C62FC"/>
    <w:rsid w:val="005C722E"/>
    <w:rsid w:val="005C7E81"/>
    <w:rsid w:val="005D00A8"/>
    <w:rsid w:val="005D1C44"/>
    <w:rsid w:val="005D3A3A"/>
    <w:rsid w:val="005D4019"/>
    <w:rsid w:val="005D62DB"/>
    <w:rsid w:val="005E339A"/>
    <w:rsid w:val="005E4EB2"/>
    <w:rsid w:val="005E5C38"/>
    <w:rsid w:val="005F283C"/>
    <w:rsid w:val="005F337B"/>
    <w:rsid w:val="005F3F48"/>
    <w:rsid w:val="005F6039"/>
    <w:rsid w:val="005F619E"/>
    <w:rsid w:val="005F6977"/>
    <w:rsid w:val="005F79EE"/>
    <w:rsid w:val="006013DF"/>
    <w:rsid w:val="00602D85"/>
    <w:rsid w:val="0060387C"/>
    <w:rsid w:val="00604B1F"/>
    <w:rsid w:val="00604E7D"/>
    <w:rsid w:val="00604F01"/>
    <w:rsid w:val="006050B4"/>
    <w:rsid w:val="006050F1"/>
    <w:rsid w:val="0060629B"/>
    <w:rsid w:val="00607A34"/>
    <w:rsid w:val="00607B0D"/>
    <w:rsid w:val="0061021A"/>
    <w:rsid w:val="00611319"/>
    <w:rsid w:val="0061263F"/>
    <w:rsid w:val="00613F5F"/>
    <w:rsid w:val="006156D6"/>
    <w:rsid w:val="00616B07"/>
    <w:rsid w:val="006176AE"/>
    <w:rsid w:val="006203F9"/>
    <w:rsid w:val="00621B7D"/>
    <w:rsid w:val="00622357"/>
    <w:rsid w:val="00622D27"/>
    <w:rsid w:val="00622DBE"/>
    <w:rsid w:val="00624692"/>
    <w:rsid w:val="00625705"/>
    <w:rsid w:val="006304D4"/>
    <w:rsid w:val="006306BA"/>
    <w:rsid w:val="006308DB"/>
    <w:rsid w:val="00630BEA"/>
    <w:rsid w:val="00631293"/>
    <w:rsid w:val="00633B59"/>
    <w:rsid w:val="00634600"/>
    <w:rsid w:val="00635506"/>
    <w:rsid w:val="0064554B"/>
    <w:rsid w:val="00647BE0"/>
    <w:rsid w:val="00652B38"/>
    <w:rsid w:val="00654DAC"/>
    <w:rsid w:val="00656F4E"/>
    <w:rsid w:val="006570D3"/>
    <w:rsid w:val="0066049D"/>
    <w:rsid w:val="006610D6"/>
    <w:rsid w:val="00661171"/>
    <w:rsid w:val="006620BA"/>
    <w:rsid w:val="00664F41"/>
    <w:rsid w:val="0066648C"/>
    <w:rsid w:val="006666B0"/>
    <w:rsid w:val="00671FC7"/>
    <w:rsid w:val="00672FFF"/>
    <w:rsid w:val="006737A8"/>
    <w:rsid w:val="00673C01"/>
    <w:rsid w:val="00674AB3"/>
    <w:rsid w:val="006758E3"/>
    <w:rsid w:val="006815A0"/>
    <w:rsid w:val="00682AF4"/>
    <w:rsid w:val="00683B95"/>
    <w:rsid w:val="006843C4"/>
    <w:rsid w:val="0068528C"/>
    <w:rsid w:val="006874A7"/>
    <w:rsid w:val="006931E4"/>
    <w:rsid w:val="00696141"/>
    <w:rsid w:val="00696689"/>
    <w:rsid w:val="00696AF4"/>
    <w:rsid w:val="006A1E80"/>
    <w:rsid w:val="006A27A5"/>
    <w:rsid w:val="006A32C8"/>
    <w:rsid w:val="006A4DF3"/>
    <w:rsid w:val="006A7504"/>
    <w:rsid w:val="006A7711"/>
    <w:rsid w:val="006A7EC7"/>
    <w:rsid w:val="006A7F7F"/>
    <w:rsid w:val="006B083E"/>
    <w:rsid w:val="006B138A"/>
    <w:rsid w:val="006B3927"/>
    <w:rsid w:val="006B3B4D"/>
    <w:rsid w:val="006B5497"/>
    <w:rsid w:val="006B620E"/>
    <w:rsid w:val="006C00E8"/>
    <w:rsid w:val="006C19EC"/>
    <w:rsid w:val="006C3052"/>
    <w:rsid w:val="006C3666"/>
    <w:rsid w:val="006C42B9"/>
    <w:rsid w:val="006C6ACD"/>
    <w:rsid w:val="006C74C6"/>
    <w:rsid w:val="006D1A89"/>
    <w:rsid w:val="006D1CA6"/>
    <w:rsid w:val="006D2C53"/>
    <w:rsid w:val="006D469D"/>
    <w:rsid w:val="006D5D92"/>
    <w:rsid w:val="006D5F8D"/>
    <w:rsid w:val="006D68C4"/>
    <w:rsid w:val="006D73F1"/>
    <w:rsid w:val="006D7967"/>
    <w:rsid w:val="006D7EE5"/>
    <w:rsid w:val="006E0496"/>
    <w:rsid w:val="006E0CEC"/>
    <w:rsid w:val="006E0E04"/>
    <w:rsid w:val="006E17F3"/>
    <w:rsid w:val="006E4C21"/>
    <w:rsid w:val="006E6013"/>
    <w:rsid w:val="006E7320"/>
    <w:rsid w:val="006E7D5B"/>
    <w:rsid w:val="006F08B5"/>
    <w:rsid w:val="006F57B1"/>
    <w:rsid w:val="006F73EA"/>
    <w:rsid w:val="006F7F0A"/>
    <w:rsid w:val="007041A6"/>
    <w:rsid w:val="0070573F"/>
    <w:rsid w:val="00705FF0"/>
    <w:rsid w:val="007067D7"/>
    <w:rsid w:val="0070773A"/>
    <w:rsid w:val="00710F99"/>
    <w:rsid w:val="00714A79"/>
    <w:rsid w:val="00716AC8"/>
    <w:rsid w:val="00720E70"/>
    <w:rsid w:val="00721444"/>
    <w:rsid w:val="007214AA"/>
    <w:rsid w:val="0072162D"/>
    <w:rsid w:val="00721CFE"/>
    <w:rsid w:val="00722CB2"/>
    <w:rsid w:val="007236EB"/>
    <w:rsid w:val="00723D77"/>
    <w:rsid w:val="007260C4"/>
    <w:rsid w:val="007271F9"/>
    <w:rsid w:val="00727203"/>
    <w:rsid w:val="00730140"/>
    <w:rsid w:val="00731255"/>
    <w:rsid w:val="00733BA8"/>
    <w:rsid w:val="00735809"/>
    <w:rsid w:val="0073623F"/>
    <w:rsid w:val="0073744D"/>
    <w:rsid w:val="007375BF"/>
    <w:rsid w:val="00744922"/>
    <w:rsid w:val="00746386"/>
    <w:rsid w:val="00746DB5"/>
    <w:rsid w:val="0075126F"/>
    <w:rsid w:val="007541C9"/>
    <w:rsid w:val="007550AE"/>
    <w:rsid w:val="00755A69"/>
    <w:rsid w:val="007578A9"/>
    <w:rsid w:val="00757AEE"/>
    <w:rsid w:val="00757B6D"/>
    <w:rsid w:val="00761A93"/>
    <w:rsid w:val="007641FC"/>
    <w:rsid w:val="00765E54"/>
    <w:rsid w:val="00766B68"/>
    <w:rsid w:val="00767BDD"/>
    <w:rsid w:val="0077197E"/>
    <w:rsid w:val="00772E4F"/>
    <w:rsid w:val="0077303F"/>
    <w:rsid w:val="00773673"/>
    <w:rsid w:val="00773E63"/>
    <w:rsid w:val="0077561D"/>
    <w:rsid w:val="00776A06"/>
    <w:rsid w:val="00780808"/>
    <w:rsid w:val="00780907"/>
    <w:rsid w:val="00780E5C"/>
    <w:rsid w:val="00780E87"/>
    <w:rsid w:val="007840EC"/>
    <w:rsid w:val="007902B2"/>
    <w:rsid w:val="00790C01"/>
    <w:rsid w:val="0079137A"/>
    <w:rsid w:val="007917B5"/>
    <w:rsid w:val="0079216A"/>
    <w:rsid w:val="00793144"/>
    <w:rsid w:val="00794E1F"/>
    <w:rsid w:val="00795F9E"/>
    <w:rsid w:val="0079600A"/>
    <w:rsid w:val="00796C54"/>
    <w:rsid w:val="00797BED"/>
    <w:rsid w:val="007A0BDB"/>
    <w:rsid w:val="007A3B51"/>
    <w:rsid w:val="007A5AD3"/>
    <w:rsid w:val="007A71EA"/>
    <w:rsid w:val="007A7DD8"/>
    <w:rsid w:val="007B0233"/>
    <w:rsid w:val="007B33C2"/>
    <w:rsid w:val="007B4789"/>
    <w:rsid w:val="007B7143"/>
    <w:rsid w:val="007C16B1"/>
    <w:rsid w:val="007C3FED"/>
    <w:rsid w:val="007D014E"/>
    <w:rsid w:val="007D0442"/>
    <w:rsid w:val="007D0902"/>
    <w:rsid w:val="007D2286"/>
    <w:rsid w:val="007D3505"/>
    <w:rsid w:val="007D3EDC"/>
    <w:rsid w:val="007D517D"/>
    <w:rsid w:val="007D58A9"/>
    <w:rsid w:val="007D6253"/>
    <w:rsid w:val="007D69E7"/>
    <w:rsid w:val="007E2AF2"/>
    <w:rsid w:val="007E5457"/>
    <w:rsid w:val="007E7BA8"/>
    <w:rsid w:val="007F0A73"/>
    <w:rsid w:val="007F10D5"/>
    <w:rsid w:val="007F3258"/>
    <w:rsid w:val="007F74AF"/>
    <w:rsid w:val="0080138B"/>
    <w:rsid w:val="00801A49"/>
    <w:rsid w:val="00801E97"/>
    <w:rsid w:val="00802D7C"/>
    <w:rsid w:val="008033AA"/>
    <w:rsid w:val="0080399C"/>
    <w:rsid w:val="00804F5D"/>
    <w:rsid w:val="00805832"/>
    <w:rsid w:val="00805E86"/>
    <w:rsid w:val="00806196"/>
    <w:rsid w:val="008064CC"/>
    <w:rsid w:val="00806711"/>
    <w:rsid w:val="00806AC8"/>
    <w:rsid w:val="00810C5D"/>
    <w:rsid w:val="00811DFA"/>
    <w:rsid w:val="0081559F"/>
    <w:rsid w:val="00815A84"/>
    <w:rsid w:val="008162A6"/>
    <w:rsid w:val="00816E6A"/>
    <w:rsid w:val="00820ACC"/>
    <w:rsid w:val="008212D7"/>
    <w:rsid w:val="00821E8D"/>
    <w:rsid w:val="00821EDD"/>
    <w:rsid w:val="00823795"/>
    <w:rsid w:val="00823BDC"/>
    <w:rsid w:val="00827772"/>
    <w:rsid w:val="00827CCC"/>
    <w:rsid w:val="00830A7B"/>
    <w:rsid w:val="00831B58"/>
    <w:rsid w:val="0083468F"/>
    <w:rsid w:val="008346E2"/>
    <w:rsid w:val="0084006F"/>
    <w:rsid w:val="00841237"/>
    <w:rsid w:val="00841FE7"/>
    <w:rsid w:val="008425FD"/>
    <w:rsid w:val="008427AF"/>
    <w:rsid w:val="008432A6"/>
    <w:rsid w:val="00845E5F"/>
    <w:rsid w:val="008465E3"/>
    <w:rsid w:val="008468DF"/>
    <w:rsid w:val="00846A8E"/>
    <w:rsid w:val="00847AAB"/>
    <w:rsid w:val="0085196B"/>
    <w:rsid w:val="00851D9A"/>
    <w:rsid w:val="00853326"/>
    <w:rsid w:val="00853568"/>
    <w:rsid w:val="00854639"/>
    <w:rsid w:val="00854DED"/>
    <w:rsid w:val="008610C6"/>
    <w:rsid w:val="0086139D"/>
    <w:rsid w:val="00862985"/>
    <w:rsid w:val="00862A08"/>
    <w:rsid w:val="00862BA3"/>
    <w:rsid w:val="00862CD1"/>
    <w:rsid w:val="008632F2"/>
    <w:rsid w:val="008633C0"/>
    <w:rsid w:val="00865CAB"/>
    <w:rsid w:val="008661C7"/>
    <w:rsid w:val="008664BA"/>
    <w:rsid w:val="00866800"/>
    <w:rsid w:val="008677DF"/>
    <w:rsid w:val="00867DD2"/>
    <w:rsid w:val="008702E6"/>
    <w:rsid w:val="008706BC"/>
    <w:rsid w:val="00870907"/>
    <w:rsid w:val="00871340"/>
    <w:rsid w:val="00872D31"/>
    <w:rsid w:val="00873A8B"/>
    <w:rsid w:val="00875613"/>
    <w:rsid w:val="008757B3"/>
    <w:rsid w:val="00875B95"/>
    <w:rsid w:val="00881C0E"/>
    <w:rsid w:val="0088234C"/>
    <w:rsid w:val="008840DE"/>
    <w:rsid w:val="00884B98"/>
    <w:rsid w:val="008851C3"/>
    <w:rsid w:val="00885464"/>
    <w:rsid w:val="00890E44"/>
    <w:rsid w:val="00892D73"/>
    <w:rsid w:val="00893531"/>
    <w:rsid w:val="00893AED"/>
    <w:rsid w:val="00893E03"/>
    <w:rsid w:val="00895EFA"/>
    <w:rsid w:val="00897759"/>
    <w:rsid w:val="0089775B"/>
    <w:rsid w:val="008979AF"/>
    <w:rsid w:val="008A2440"/>
    <w:rsid w:val="008A3C47"/>
    <w:rsid w:val="008A7CA1"/>
    <w:rsid w:val="008B0AEC"/>
    <w:rsid w:val="008B12B9"/>
    <w:rsid w:val="008B146E"/>
    <w:rsid w:val="008B1B70"/>
    <w:rsid w:val="008B1DF2"/>
    <w:rsid w:val="008B24C9"/>
    <w:rsid w:val="008B5AA4"/>
    <w:rsid w:val="008B6FDE"/>
    <w:rsid w:val="008B792C"/>
    <w:rsid w:val="008C0277"/>
    <w:rsid w:val="008C0911"/>
    <w:rsid w:val="008C1B3E"/>
    <w:rsid w:val="008C1C32"/>
    <w:rsid w:val="008C2D17"/>
    <w:rsid w:val="008C2E9D"/>
    <w:rsid w:val="008C3CF2"/>
    <w:rsid w:val="008C4596"/>
    <w:rsid w:val="008C5955"/>
    <w:rsid w:val="008C5CBB"/>
    <w:rsid w:val="008D07FC"/>
    <w:rsid w:val="008D53D3"/>
    <w:rsid w:val="008D5472"/>
    <w:rsid w:val="008D5BA7"/>
    <w:rsid w:val="008E02AD"/>
    <w:rsid w:val="008E18F0"/>
    <w:rsid w:val="008E36E5"/>
    <w:rsid w:val="008E3940"/>
    <w:rsid w:val="008E52C5"/>
    <w:rsid w:val="008E77B9"/>
    <w:rsid w:val="008F402D"/>
    <w:rsid w:val="008F5877"/>
    <w:rsid w:val="008F7B34"/>
    <w:rsid w:val="009015D1"/>
    <w:rsid w:val="00905B68"/>
    <w:rsid w:val="00906BD1"/>
    <w:rsid w:val="00907E00"/>
    <w:rsid w:val="00910AA5"/>
    <w:rsid w:val="00913BC6"/>
    <w:rsid w:val="00914376"/>
    <w:rsid w:val="00915262"/>
    <w:rsid w:val="00920D88"/>
    <w:rsid w:val="009216FA"/>
    <w:rsid w:val="00921F38"/>
    <w:rsid w:val="00924C2D"/>
    <w:rsid w:val="00925A43"/>
    <w:rsid w:val="009326AB"/>
    <w:rsid w:val="00935DFF"/>
    <w:rsid w:val="00937CC4"/>
    <w:rsid w:val="0094033F"/>
    <w:rsid w:val="009436C3"/>
    <w:rsid w:val="0094431E"/>
    <w:rsid w:val="00946744"/>
    <w:rsid w:val="009479C2"/>
    <w:rsid w:val="00951025"/>
    <w:rsid w:val="0095220E"/>
    <w:rsid w:val="009530D0"/>
    <w:rsid w:val="0095327F"/>
    <w:rsid w:val="00954132"/>
    <w:rsid w:val="00954191"/>
    <w:rsid w:val="009541E1"/>
    <w:rsid w:val="0095472B"/>
    <w:rsid w:val="00954FA4"/>
    <w:rsid w:val="00960232"/>
    <w:rsid w:val="00960958"/>
    <w:rsid w:val="00961449"/>
    <w:rsid w:val="00962D59"/>
    <w:rsid w:val="00962E35"/>
    <w:rsid w:val="00963C11"/>
    <w:rsid w:val="00965497"/>
    <w:rsid w:val="00967EDA"/>
    <w:rsid w:val="00970516"/>
    <w:rsid w:val="009712ED"/>
    <w:rsid w:val="00973485"/>
    <w:rsid w:val="00974C7B"/>
    <w:rsid w:val="00975190"/>
    <w:rsid w:val="00976FE3"/>
    <w:rsid w:val="00981C51"/>
    <w:rsid w:val="00982D16"/>
    <w:rsid w:val="00982E90"/>
    <w:rsid w:val="00983EB9"/>
    <w:rsid w:val="00985EFB"/>
    <w:rsid w:val="00986083"/>
    <w:rsid w:val="00986D8E"/>
    <w:rsid w:val="00993097"/>
    <w:rsid w:val="0099735C"/>
    <w:rsid w:val="009A089D"/>
    <w:rsid w:val="009A0EFA"/>
    <w:rsid w:val="009A4FC1"/>
    <w:rsid w:val="009A5475"/>
    <w:rsid w:val="009A5EDE"/>
    <w:rsid w:val="009A74DC"/>
    <w:rsid w:val="009A7C5A"/>
    <w:rsid w:val="009B0B78"/>
    <w:rsid w:val="009B3599"/>
    <w:rsid w:val="009B4762"/>
    <w:rsid w:val="009B5987"/>
    <w:rsid w:val="009B7708"/>
    <w:rsid w:val="009B7C84"/>
    <w:rsid w:val="009B7D04"/>
    <w:rsid w:val="009B7F5F"/>
    <w:rsid w:val="009C2637"/>
    <w:rsid w:val="009C3A1B"/>
    <w:rsid w:val="009C7550"/>
    <w:rsid w:val="009D0AB9"/>
    <w:rsid w:val="009D1215"/>
    <w:rsid w:val="009D326B"/>
    <w:rsid w:val="009D6D39"/>
    <w:rsid w:val="009D7363"/>
    <w:rsid w:val="009D7619"/>
    <w:rsid w:val="009D7D73"/>
    <w:rsid w:val="009E198D"/>
    <w:rsid w:val="009E315B"/>
    <w:rsid w:val="009E3C56"/>
    <w:rsid w:val="009E4CDE"/>
    <w:rsid w:val="009E6662"/>
    <w:rsid w:val="009F1B9F"/>
    <w:rsid w:val="009F504F"/>
    <w:rsid w:val="009F7BCD"/>
    <w:rsid w:val="00A0216B"/>
    <w:rsid w:val="00A03632"/>
    <w:rsid w:val="00A0495F"/>
    <w:rsid w:val="00A04A49"/>
    <w:rsid w:val="00A0561B"/>
    <w:rsid w:val="00A10564"/>
    <w:rsid w:val="00A13793"/>
    <w:rsid w:val="00A147F5"/>
    <w:rsid w:val="00A152CF"/>
    <w:rsid w:val="00A1686E"/>
    <w:rsid w:val="00A201D1"/>
    <w:rsid w:val="00A20343"/>
    <w:rsid w:val="00A20EDF"/>
    <w:rsid w:val="00A23570"/>
    <w:rsid w:val="00A23AC6"/>
    <w:rsid w:val="00A24533"/>
    <w:rsid w:val="00A24A9A"/>
    <w:rsid w:val="00A27280"/>
    <w:rsid w:val="00A34720"/>
    <w:rsid w:val="00A34DCC"/>
    <w:rsid w:val="00A36B78"/>
    <w:rsid w:val="00A420AC"/>
    <w:rsid w:val="00A4219F"/>
    <w:rsid w:val="00A4342C"/>
    <w:rsid w:val="00A43859"/>
    <w:rsid w:val="00A43E64"/>
    <w:rsid w:val="00A44E75"/>
    <w:rsid w:val="00A45B0B"/>
    <w:rsid w:val="00A4753A"/>
    <w:rsid w:val="00A5016D"/>
    <w:rsid w:val="00A50211"/>
    <w:rsid w:val="00A5034B"/>
    <w:rsid w:val="00A50B1C"/>
    <w:rsid w:val="00A535AB"/>
    <w:rsid w:val="00A53FF2"/>
    <w:rsid w:val="00A6051E"/>
    <w:rsid w:val="00A6076E"/>
    <w:rsid w:val="00A6112B"/>
    <w:rsid w:val="00A63196"/>
    <w:rsid w:val="00A633B8"/>
    <w:rsid w:val="00A7065C"/>
    <w:rsid w:val="00A70BA4"/>
    <w:rsid w:val="00A70BC2"/>
    <w:rsid w:val="00A71580"/>
    <w:rsid w:val="00A72A1D"/>
    <w:rsid w:val="00A743DD"/>
    <w:rsid w:val="00A74961"/>
    <w:rsid w:val="00A75F5C"/>
    <w:rsid w:val="00A802B5"/>
    <w:rsid w:val="00A81B12"/>
    <w:rsid w:val="00A83664"/>
    <w:rsid w:val="00A85662"/>
    <w:rsid w:val="00A90330"/>
    <w:rsid w:val="00A904E5"/>
    <w:rsid w:val="00A90B0F"/>
    <w:rsid w:val="00A916AC"/>
    <w:rsid w:val="00A9468C"/>
    <w:rsid w:val="00A950BD"/>
    <w:rsid w:val="00A958E7"/>
    <w:rsid w:val="00A95EE8"/>
    <w:rsid w:val="00A97222"/>
    <w:rsid w:val="00AA0612"/>
    <w:rsid w:val="00AA0B3D"/>
    <w:rsid w:val="00AA1429"/>
    <w:rsid w:val="00AA21AD"/>
    <w:rsid w:val="00AA224A"/>
    <w:rsid w:val="00AA2987"/>
    <w:rsid w:val="00AA330D"/>
    <w:rsid w:val="00AA3E2D"/>
    <w:rsid w:val="00AA48D6"/>
    <w:rsid w:val="00AA5B2B"/>
    <w:rsid w:val="00AA7F47"/>
    <w:rsid w:val="00AB15DA"/>
    <w:rsid w:val="00AB2FD5"/>
    <w:rsid w:val="00AB699D"/>
    <w:rsid w:val="00AB6E89"/>
    <w:rsid w:val="00AB7B68"/>
    <w:rsid w:val="00AC1C64"/>
    <w:rsid w:val="00AC2DF1"/>
    <w:rsid w:val="00AC3907"/>
    <w:rsid w:val="00AC5459"/>
    <w:rsid w:val="00AC5C82"/>
    <w:rsid w:val="00AC7559"/>
    <w:rsid w:val="00AC7578"/>
    <w:rsid w:val="00AD2271"/>
    <w:rsid w:val="00AD5EAC"/>
    <w:rsid w:val="00AD6D0A"/>
    <w:rsid w:val="00AD709B"/>
    <w:rsid w:val="00AE252D"/>
    <w:rsid w:val="00AE2683"/>
    <w:rsid w:val="00AE3BC0"/>
    <w:rsid w:val="00AE484C"/>
    <w:rsid w:val="00AE593B"/>
    <w:rsid w:val="00AE68F8"/>
    <w:rsid w:val="00AE7755"/>
    <w:rsid w:val="00AF0AA4"/>
    <w:rsid w:val="00AF3514"/>
    <w:rsid w:val="00AF3567"/>
    <w:rsid w:val="00AF3D0A"/>
    <w:rsid w:val="00AF44F4"/>
    <w:rsid w:val="00AF4A0A"/>
    <w:rsid w:val="00AF5C24"/>
    <w:rsid w:val="00AF5DA2"/>
    <w:rsid w:val="00AF6D87"/>
    <w:rsid w:val="00AF70C0"/>
    <w:rsid w:val="00B00171"/>
    <w:rsid w:val="00B00C0C"/>
    <w:rsid w:val="00B03B27"/>
    <w:rsid w:val="00B03C61"/>
    <w:rsid w:val="00B03DF5"/>
    <w:rsid w:val="00B03EAC"/>
    <w:rsid w:val="00B03F88"/>
    <w:rsid w:val="00B055DF"/>
    <w:rsid w:val="00B05AB0"/>
    <w:rsid w:val="00B0728B"/>
    <w:rsid w:val="00B10600"/>
    <w:rsid w:val="00B107C7"/>
    <w:rsid w:val="00B11A9D"/>
    <w:rsid w:val="00B11D52"/>
    <w:rsid w:val="00B12217"/>
    <w:rsid w:val="00B144CA"/>
    <w:rsid w:val="00B1548E"/>
    <w:rsid w:val="00B160E9"/>
    <w:rsid w:val="00B20845"/>
    <w:rsid w:val="00B20957"/>
    <w:rsid w:val="00B20BFB"/>
    <w:rsid w:val="00B21EFD"/>
    <w:rsid w:val="00B231D2"/>
    <w:rsid w:val="00B2392D"/>
    <w:rsid w:val="00B23C33"/>
    <w:rsid w:val="00B23E3E"/>
    <w:rsid w:val="00B240CE"/>
    <w:rsid w:val="00B2496C"/>
    <w:rsid w:val="00B26F77"/>
    <w:rsid w:val="00B270C6"/>
    <w:rsid w:val="00B2773A"/>
    <w:rsid w:val="00B27AE3"/>
    <w:rsid w:val="00B27B7E"/>
    <w:rsid w:val="00B27EE5"/>
    <w:rsid w:val="00B3063F"/>
    <w:rsid w:val="00B31E13"/>
    <w:rsid w:val="00B345E9"/>
    <w:rsid w:val="00B360A5"/>
    <w:rsid w:val="00B36EAC"/>
    <w:rsid w:val="00B37581"/>
    <w:rsid w:val="00B375AF"/>
    <w:rsid w:val="00B37798"/>
    <w:rsid w:val="00B414AB"/>
    <w:rsid w:val="00B418CD"/>
    <w:rsid w:val="00B41953"/>
    <w:rsid w:val="00B42A94"/>
    <w:rsid w:val="00B42B70"/>
    <w:rsid w:val="00B43260"/>
    <w:rsid w:val="00B44977"/>
    <w:rsid w:val="00B46653"/>
    <w:rsid w:val="00B474F3"/>
    <w:rsid w:val="00B47A49"/>
    <w:rsid w:val="00B520CB"/>
    <w:rsid w:val="00B52DA3"/>
    <w:rsid w:val="00B543D3"/>
    <w:rsid w:val="00B55005"/>
    <w:rsid w:val="00B56BB5"/>
    <w:rsid w:val="00B57B6B"/>
    <w:rsid w:val="00B66773"/>
    <w:rsid w:val="00B66DB8"/>
    <w:rsid w:val="00B75A20"/>
    <w:rsid w:val="00B76BC3"/>
    <w:rsid w:val="00B77084"/>
    <w:rsid w:val="00B7786E"/>
    <w:rsid w:val="00B77B57"/>
    <w:rsid w:val="00B80D02"/>
    <w:rsid w:val="00B80D7C"/>
    <w:rsid w:val="00B8268F"/>
    <w:rsid w:val="00B8290D"/>
    <w:rsid w:val="00B8367B"/>
    <w:rsid w:val="00B87C68"/>
    <w:rsid w:val="00B91EF7"/>
    <w:rsid w:val="00B96ED9"/>
    <w:rsid w:val="00B97686"/>
    <w:rsid w:val="00B97AD7"/>
    <w:rsid w:val="00B97B0E"/>
    <w:rsid w:val="00BA117D"/>
    <w:rsid w:val="00BA2B99"/>
    <w:rsid w:val="00BA5724"/>
    <w:rsid w:val="00BA594E"/>
    <w:rsid w:val="00BA68A5"/>
    <w:rsid w:val="00BB131D"/>
    <w:rsid w:val="00BB3304"/>
    <w:rsid w:val="00BB34F0"/>
    <w:rsid w:val="00BB3C51"/>
    <w:rsid w:val="00BB3CC6"/>
    <w:rsid w:val="00BB3CD0"/>
    <w:rsid w:val="00BB5684"/>
    <w:rsid w:val="00BB5F3A"/>
    <w:rsid w:val="00BB5FD3"/>
    <w:rsid w:val="00BB6F33"/>
    <w:rsid w:val="00BC06BF"/>
    <w:rsid w:val="00BC0CC3"/>
    <w:rsid w:val="00BC1867"/>
    <w:rsid w:val="00BC2171"/>
    <w:rsid w:val="00BC2CF2"/>
    <w:rsid w:val="00BC305D"/>
    <w:rsid w:val="00BC53C3"/>
    <w:rsid w:val="00BD0282"/>
    <w:rsid w:val="00BD2135"/>
    <w:rsid w:val="00BD2632"/>
    <w:rsid w:val="00BD4B36"/>
    <w:rsid w:val="00BD4D35"/>
    <w:rsid w:val="00BE0D87"/>
    <w:rsid w:val="00BE1FAF"/>
    <w:rsid w:val="00BE272D"/>
    <w:rsid w:val="00BE3131"/>
    <w:rsid w:val="00BE32C8"/>
    <w:rsid w:val="00BE66DE"/>
    <w:rsid w:val="00BE6B1B"/>
    <w:rsid w:val="00BE72D1"/>
    <w:rsid w:val="00BE74C0"/>
    <w:rsid w:val="00BF04B8"/>
    <w:rsid w:val="00BF04FF"/>
    <w:rsid w:val="00BF0613"/>
    <w:rsid w:val="00BF1FC3"/>
    <w:rsid w:val="00BF275F"/>
    <w:rsid w:val="00BF2FBE"/>
    <w:rsid w:val="00BF4C27"/>
    <w:rsid w:val="00BF64CD"/>
    <w:rsid w:val="00BF73BD"/>
    <w:rsid w:val="00BF7CAE"/>
    <w:rsid w:val="00BF7F35"/>
    <w:rsid w:val="00C00A59"/>
    <w:rsid w:val="00C01E87"/>
    <w:rsid w:val="00C0302A"/>
    <w:rsid w:val="00C03586"/>
    <w:rsid w:val="00C03DC3"/>
    <w:rsid w:val="00C11832"/>
    <w:rsid w:val="00C11960"/>
    <w:rsid w:val="00C12B04"/>
    <w:rsid w:val="00C144F4"/>
    <w:rsid w:val="00C14A02"/>
    <w:rsid w:val="00C14BBC"/>
    <w:rsid w:val="00C1513A"/>
    <w:rsid w:val="00C17334"/>
    <w:rsid w:val="00C2065B"/>
    <w:rsid w:val="00C22D77"/>
    <w:rsid w:val="00C23EC4"/>
    <w:rsid w:val="00C24BD5"/>
    <w:rsid w:val="00C24F66"/>
    <w:rsid w:val="00C2554E"/>
    <w:rsid w:val="00C26371"/>
    <w:rsid w:val="00C27176"/>
    <w:rsid w:val="00C32C8B"/>
    <w:rsid w:val="00C333B5"/>
    <w:rsid w:val="00C343FA"/>
    <w:rsid w:val="00C35E9D"/>
    <w:rsid w:val="00C40081"/>
    <w:rsid w:val="00C421E9"/>
    <w:rsid w:val="00C42AAB"/>
    <w:rsid w:val="00C45276"/>
    <w:rsid w:val="00C524BD"/>
    <w:rsid w:val="00C52E6C"/>
    <w:rsid w:val="00C547FF"/>
    <w:rsid w:val="00C561A2"/>
    <w:rsid w:val="00C56C12"/>
    <w:rsid w:val="00C56C82"/>
    <w:rsid w:val="00C56D63"/>
    <w:rsid w:val="00C574D7"/>
    <w:rsid w:val="00C60250"/>
    <w:rsid w:val="00C633EC"/>
    <w:rsid w:val="00C63FEF"/>
    <w:rsid w:val="00C64097"/>
    <w:rsid w:val="00C64AB6"/>
    <w:rsid w:val="00C65A62"/>
    <w:rsid w:val="00C65B92"/>
    <w:rsid w:val="00C66AD2"/>
    <w:rsid w:val="00C72771"/>
    <w:rsid w:val="00C732AB"/>
    <w:rsid w:val="00C73BC7"/>
    <w:rsid w:val="00C75363"/>
    <w:rsid w:val="00C779AC"/>
    <w:rsid w:val="00C800CF"/>
    <w:rsid w:val="00C82498"/>
    <w:rsid w:val="00C8300E"/>
    <w:rsid w:val="00C84CE7"/>
    <w:rsid w:val="00C85138"/>
    <w:rsid w:val="00C9056C"/>
    <w:rsid w:val="00C91EE1"/>
    <w:rsid w:val="00C92051"/>
    <w:rsid w:val="00C93860"/>
    <w:rsid w:val="00C93CE8"/>
    <w:rsid w:val="00C94518"/>
    <w:rsid w:val="00C94B3A"/>
    <w:rsid w:val="00CA1FDB"/>
    <w:rsid w:val="00CA24DB"/>
    <w:rsid w:val="00CA2505"/>
    <w:rsid w:val="00CA3504"/>
    <w:rsid w:val="00CA4F67"/>
    <w:rsid w:val="00CA50E7"/>
    <w:rsid w:val="00CA5C05"/>
    <w:rsid w:val="00CB37D4"/>
    <w:rsid w:val="00CB39E6"/>
    <w:rsid w:val="00CB5A64"/>
    <w:rsid w:val="00CB6F69"/>
    <w:rsid w:val="00CC3EA3"/>
    <w:rsid w:val="00CC459F"/>
    <w:rsid w:val="00CC45C6"/>
    <w:rsid w:val="00CC464F"/>
    <w:rsid w:val="00CC6029"/>
    <w:rsid w:val="00CC75FF"/>
    <w:rsid w:val="00CC7954"/>
    <w:rsid w:val="00CD1810"/>
    <w:rsid w:val="00CD2990"/>
    <w:rsid w:val="00CE123A"/>
    <w:rsid w:val="00CE2C39"/>
    <w:rsid w:val="00CE4751"/>
    <w:rsid w:val="00CE53B8"/>
    <w:rsid w:val="00CE5F2B"/>
    <w:rsid w:val="00CF141B"/>
    <w:rsid w:val="00CF2EA5"/>
    <w:rsid w:val="00CF4669"/>
    <w:rsid w:val="00CF4B94"/>
    <w:rsid w:val="00CF54DC"/>
    <w:rsid w:val="00CF559D"/>
    <w:rsid w:val="00CF5FC9"/>
    <w:rsid w:val="00CF736C"/>
    <w:rsid w:val="00CF743B"/>
    <w:rsid w:val="00D023A2"/>
    <w:rsid w:val="00D03CDA"/>
    <w:rsid w:val="00D041AD"/>
    <w:rsid w:val="00D043BF"/>
    <w:rsid w:val="00D04D06"/>
    <w:rsid w:val="00D16EB4"/>
    <w:rsid w:val="00D16EB5"/>
    <w:rsid w:val="00D20525"/>
    <w:rsid w:val="00D21384"/>
    <w:rsid w:val="00D21404"/>
    <w:rsid w:val="00D2251B"/>
    <w:rsid w:val="00D2252D"/>
    <w:rsid w:val="00D231FB"/>
    <w:rsid w:val="00D2336F"/>
    <w:rsid w:val="00D245BF"/>
    <w:rsid w:val="00D2584A"/>
    <w:rsid w:val="00D26695"/>
    <w:rsid w:val="00D26B97"/>
    <w:rsid w:val="00D26F58"/>
    <w:rsid w:val="00D27D14"/>
    <w:rsid w:val="00D27E46"/>
    <w:rsid w:val="00D300C8"/>
    <w:rsid w:val="00D32938"/>
    <w:rsid w:val="00D34B16"/>
    <w:rsid w:val="00D359C6"/>
    <w:rsid w:val="00D405A4"/>
    <w:rsid w:val="00D41439"/>
    <w:rsid w:val="00D415FE"/>
    <w:rsid w:val="00D41F4B"/>
    <w:rsid w:val="00D42E70"/>
    <w:rsid w:val="00D45561"/>
    <w:rsid w:val="00D45C21"/>
    <w:rsid w:val="00D46106"/>
    <w:rsid w:val="00D47B15"/>
    <w:rsid w:val="00D50D92"/>
    <w:rsid w:val="00D51743"/>
    <w:rsid w:val="00D545AE"/>
    <w:rsid w:val="00D54D22"/>
    <w:rsid w:val="00D569BD"/>
    <w:rsid w:val="00D57E19"/>
    <w:rsid w:val="00D634F7"/>
    <w:rsid w:val="00D63996"/>
    <w:rsid w:val="00D64512"/>
    <w:rsid w:val="00D64C08"/>
    <w:rsid w:val="00D6580B"/>
    <w:rsid w:val="00D66EAB"/>
    <w:rsid w:val="00D6798F"/>
    <w:rsid w:val="00D707C5"/>
    <w:rsid w:val="00D71515"/>
    <w:rsid w:val="00D71E38"/>
    <w:rsid w:val="00D73AE7"/>
    <w:rsid w:val="00D7461F"/>
    <w:rsid w:val="00D77037"/>
    <w:rsid w:val="00D776A6"/>
    <w:rsid w:val="00D806B1"/>
    <w:rsid w:val="00D807E2"/>
    <w:rsid w:val="00D81191"/>
    <w:rsid w:val="00D847B4"/>
    <w:rsid w:val="00D849F0"/>
    <w:rsid w:val="00D84BB5"/>
    <w:rsid w:val="00D84E2D"/>
    <w:rsid w:val="00D84F60"/>
    <w:rsid w:val="00D850C8"/>
    <w:rsid w:val="00D85794"/>
    <w:rsid w:val="00D85AB0"/>
    <w:rsid w:val="00D90D5F"/>
    <w:rsid w:val="00D92C0B"/>
    <w:rsid w:val="00D9384D"/>
    <w:rsid w:val="00D951FC"/>
    <w:rsid w:val="00D95A00"/>
    <w:rsid w:val="00D960D3"/>
    <w:rsid w:val="00D966CE"/>
    <w:rsid w:val="00D97555"/>
    <w:rsid w:val="00DA002D"/>
    <w:rsid w:val="00DA2C42"/>
    <w:rsid w:val="00DA2E7B"/>
    <w:rsid w:val="00DA521C"/>
    <w:rsid w:val="00DA7D17"/>
    <w:rsid w:val="00DB13A3"/>
    <w:rsid w:val="00DB3EEA"/>
    <w:rsid w:val="00DB50F3"/>
    <w:rsid w:val="00DB680C"/>
    <w:rsid w:val="00DB7335"/>
    <w:rsid w:val="00DB73ED"/>
    <w:rsid w:val="00DC08F1"/>
    <w:rsid w:val="00DC0F1A"/>
    <w:rsid w:val="00DC173C"/>
    <w:rsid w:val="00DC18D0"/>
    <w:rsid w:val="00DC22D9"/>
    <w:rsid w:val="00DC3CB7"/>
    <w:rsid w:val="00DC3FAF"/>
    <w:rsid w:val="00DC5E85"/>
    <w:rsid w:val="00DC6966"/>
    <w:rsid w:val="00DC79F5"/>
    <w:rsid w:val="00DD0412"/>
    <w:rsid w:val="00DD1635"/>
    <w:rsid w:val="00DD2AFC"/>
    <w:rsid w:val="00DD2E1C"/>
    <w:rsid w:val="00DD4984"/>
    <w:rsid w:val="00DD5614"/>
    <w:rsid w:val="00DD5C96"/>
    <w:rsid w:val="00DD5F2F"/>
    <w:rsid w:val="00DD6526"/>
    <w:rsid w:val="00DE12DA"/>
    <w:rsid w:val="00DE1389"/>
    <w:rsid w:val="00DE1BD4"/>
    <w:rsid w:val="00DE3F44"/>
    <w:rsid w:val="00DE4C62"/>
    <w:rsid w:val="00DE5586"/>
    <w:rsid w:val="00DE7913"/>
    <w:rsid w:val="00DF09E6"/>
    <w:rsid w:val="00DF1C64"/>
    <w:rsid w:val="00DF24DD"/>
    <w:rsid w:val="00DF30D2"/>
    <w:rsid w:val="00DF4D81"/>
    <w:rsid w:val="00DF67A2"/>
    <w:rsid w:val="00DF7E2E"/>
    <w:rsid w:val="00E010F4"/>
    <w:rsid w:val="00E02CD0"/>
    <w:rsid w:val="00E0406C"/>
    <w:rsid w:val="00E043CE"/>
    <w:rsid w:val="00E10888"/>
    <w:rsid w:val="00E112D6"/>
    <w:rsid w:val="00E114EE"/>
    <w:rsid w:val="00E11775"/>
    <w:rsid w:val="00E15EC0"/>
    <w:rsid w:val="00E20933"/>
    <w:rsid w:val="00E20AE7"/>
    <w:rsid w:val="00E218AF"/>
    <w:rsid w:val="00E21BAE"/>
    <w:rsid w:val="00E21D29"/>
    <w:rsid w:val="00E22ECC"/>
    <w:rsid w:val="00E23016"/>
    <w:rsid w:val="00E257BB"/>
    <w:rsid w:val="00E26B74"/>
    <w:rsid w:val="00E2755C"/>
    <w:rsid w:val="00E27B94"/>
    <w:rsid w:val="00E3156B"/>
    <w:rsid w:val="00E3714E"/>
    <w:rsid w:val="00E37A51"/>
    <w:rsid w:val="00E4273F"/>
    <w:rsid w:val="00E42A91"/>
    <w:rsid w:val="00E441F3"/>
    <w:rsid w:val="00E458E2"/>
    <w:rsid w:val="00E4681E"/>
    <w:rsid w:val="00E46F27"/>
    <w:rsid w:val="00E50228"/>
    <w:rsid w:val="00E514FF"/>
    <w:rsid w:val="00E52943"/>
    <w:rsid w:val="00E533C2"/>
    <w:rsid w:val="00E544DF"/>
    <w:rsid w:val="00E54948"/>
    <w:rsid w:val="00E54AA0"/>
    <w:rsid w:val="00E555F6"/>
    <w:rsid w:val="00E569AE"/>
    <w:rsid w:val="00E57DFB"/>
    <w:rsid w:val="00E60605"/>
    <w:rsid w:val="00E6089E"/>
    <w:rsid w:val="00E6297A"/>
    <w:rsid w:val="00E647F4"/>
    <w:rsid w:val="00E7078B"/>
    <w:rsid w:val="00E70D46"/>
    <w:rsid w:val="00E733F7"/>
    <w:rsid w:val="00E734E9"/>
    <w:rsid w:val="00E736B3"/>
    <w:rsid w:val="00E736F5"/>
    <w:rsid w:val="00E738BC"/>
    <w:rsid w:val="00E73A1E"/>
    <w:rsid w:val="00E753C0"/>
    <w:rsid w:val="00E75C57"/>
    <w:rsid w:val="00E7693C"/>
    <w:rsid w:val="00E80427"/>
    <w:rsid w:val="00E8201D"/>
    <w:rsid w:val="00E82F9F"/>
    <w:rsid w:val="00E8359F"/>
    <w:rsid w:val="00E842BC"/>
    <w:rsid w:val="00E8446F"/>
    <w:rsid w:val="00E90B3F"/>
    <w:rsid w:val="00E92773"/>
    <w:rsid w:val="00E9345B"/>
    <w:rsid w:val="00E939B5"/>
    <w:rsid w:val="00E95319"/>
    <w:rsid w:val="00E95A43"/>
    <w:rsid w:val="00E95BB5"/>
    <w:rsid w:val="00EA1F2A"/>
    <w:rsid w:val="00EA253C"/>
    <w:rsid w:val="00EA2614"/>
    <w:rsid w:val="00EA2F69"/>
    <w:rsid w:val="00EA51E4"/>
    <w:rsid w:val="00EA60C6"/>
    <w:rsid w:val="00EA63B0"/>
    <w:rsid w:val="00EA702D"/>
    <w:rsid w:val="00EA7AFE"/>
    <w:rsid w:val="00EA7D25"/>
    <w:rsid w:val="00EB23C9"/>
    <w:rsid w:val="00EB3008"/>
    <w:rsid w:val="00EB42D0"/>
    <w:rsid w:val="00EB586A"/>
    <w:rsid w:val="00EB655A"/>
    <w:rsid w:val="00EB660B"/>
    <w:rsid w:val="00EB6783"/>
    <w:rsid w:val="00EB6829"/>
    <w:rsid w:val="00EB6CFC"/>
    <w:rsid w:val="00EB7F29"/>
    <w:rsid w:val="00EC0005"/>
    <w:rsid w:val="00EC2E06"/>
    <w:rsid w:val="00EC3127"/>
    <w:rsid w:val="00EC575D"/>
    <w:rsid w:val="00EC6670"/>
    <w:rsid w:val="00ED1F9B"/>
    <w:rsid w:val="00ED23DF"/>
    <w:rsid w:val="00ED2723"/>
    <w:rsid w:val="00ED295F"/>
    <w:rsid w:val="00ED4433"/>
    <w:rsid w:val="00ED644A"/>
    <w:rsid w:val="00EE2DD9"/>
    <w:rsid w:val="00EE3F80"/>
    <w:rsid w:val="00EE3FDC"/>
    <w:rsid w:val="00EE6AA9"/>
    <w:rsid w:val="00EF0384"/>
    <w:rsid w:val="00EF1F14"/>
    <w:rsid w:val="00EF454E"/>
    <w:rsid w:val="00EF4813"/>
    <w:rsid w:val="00EF4EE0"/>
    <w:rsid w:val="00EF654A"/>
    <w:rsid w:val="00EF7553"/>
    <w:rsid w:val="00EF7C7E"/>
    <w:rsid w:val="00F00AEF"/>
    <w:rsid w:val="00F052F6"/>
    <w:rsid w:val="00F06ABE"/>
    <w:rsid w:val="00F07870"/>
    <w:rsid w:val="00F1097B"/>
    <w:rsid w:val="00F119EC"/>
    <w:rsid w:val="00F12FCC"/>
    <w:rsid w:val="00F146DF"/>
    <w:rsid w:val="00F15D66"/>
    <w:rsid w:val="00F16F30"/>
    <w:rsid w:val="00F21A79"/>
    <w:rsid w:val="00F22F55"/>
    <w:rsid w:val="00F22F81"/>
    <w:rsid w:val="00F249F4"/>
    <w:rsid w:val="00F2527C"/>
    <w:rsid w:val="00F2699B"/>
    <w:rsid w:val="00F318C5"/>
    <w:rsid w:val="00F3564C"/>
    <w:rsid w:val="00F40EF4"/>
    <w:rsid w:val="00F416DC"/>
    <w:rsid w:val="00F4172D"/>
    <w:rsid w:val="00F42E8D"/>
    <w:rsid w:val="00F44A95"/>
    <w:rsid w:val="00F44FFD"/>
    <w:rsid w:val="00F4732C"/>
    <w:rsid w:val="00F5088B"/>
    <w:rsid w:val="00F50C9F"/>
    <w:rsid w:val="00F510E0"/>
    <w:rsid w:val="00F514DE"/>
    <w:rsid w:val="00F55E59"/>
    <w:rsid w:val="00F56B1C"/>
    <w:rsid w:val="00F57B45"/>
    <w:rsid w:val="00F57BE4"/>
    <w:rsid w:val="00F57D59"/>
    <w:rsid w:val="00F606C5"/>
    <w:rsid w:val="00F6307B"/>
    <w:rsid w:val="00F630BB"/>
    <w:rsid w:val="00F63881"/>
    <w:rsid w:val="00F639E1"/>
    <w:rsid w:val="00F656C8"/>
    <w:rsid w:val="00F6739A"/>
    <w:rsid w:val="00F679B0"/>
    <w:rsid w:val="00F67EC2"/>
    <w:rsid w:val="00F70DC2"/>
    <w:rsid w:val="00F718CB"/>
    <w:rsid w:val="00F734EB"/>
    <w:rsid w:val="00F754BD"/>
    <w:rsid w:val="00F75B7A"/>
    <w:rsid w:val="00F76AE7"/>
    <w:rsid w:val="00F76BD1"/>
    <w:rsid w:val="00F77D12"/>
    <w:rsid w:val="00F80951"/>
    <w:rsid w:val="00F80E46"/>
    <w:rsid w:val="00F82C51"/>
    <w:rsid w:val="00F83AEE"/>
    <w:rsid w:val="00F854D4"/>
    <w:rsid w:val="00F85706"/>
    <w:rsid w:val="00F871CD"/>
    <w:rsid w:val="00F90C28"/>
    <w:rsid w:val="00F90DA5"/>
    <w:rsid w:val="00F9174D"/>
    <w:rsid w:val="00F9291F"/>
    <w:rsid w:val="00F94B42"/>
    <w:rsid w:val="00F96152"/>
    <w:rsid w:val="00F9615D"/>
    <w:rsid w:val="00F962EA"/>
    <w:rsid w:val="00F97311"/>
    <w:rsid w:val="00F973AE"/>
    <w:rsid w:val="00FA1612"/>
    <w:rsid w:val="00FA2CFF"/>
    <w:rsid w:val="00FA5B97"/>
    <w:rsid w:val="00FA65E7"/>
    <w:rsid w:val="00FA79BD"/>
    <w:rsid w:val="00FB050C"/>
    <w:rsid w:val="00FB0B22"/>
    <w:rsid w:val="00FB0BAA"/>
    <w:rsid w:val="00FB2B1D"/>
    <w:rsid w:val="00FB3771"/>
    <w:rsid w:val="00FB3BDE"/>
    <w:rsid w:val="00FB3C86"/>
    <w:rsid w:val="00FB530F"/>
    <w:rsid w:val="00FB552D"/>
    <w:rsid w:val="00FB5D30"/>
    <w:rsid w:val="00FB5FBF"/>
    <w:rsid w:val="00FB6012"/>
    <w:rsid w:val="00FB6A30"/>
    <w:rsid w:val="00FC1275"/>
    <w:rsid w:val="00FC1BAE"/>
    <w:rsid w:val="00FC2312"/>
    <w:rsid w:val="00FC2A8C"/>
    <w:rsid w:val="00FC7CA0"/>
    <w:rsid w:val="00FD0115"/>
    <w:rsid w:val="00FD131E"/>
    <w:rsid w:val="00FD3D26"/>
    <w:rsid w:val="00FD4195"/>
    <w:rsid w:val="00FD5499"/>
    <w:rsid w:val="00FD5C14"/>
    <w:rsid w:val="00FD7105"/>
    <w:rsid w:val="00FD7398"/>
    <w:rsid w:val="00FD7C2C"/>
    <w:rsid w:val="00FE02BB"/>
    <w:rsid w:val="00FE1EE5"/>
    <w:rsid w:val="00FE7F9F"/>
    <w:rsid w:val="00FF0B3E"/>
    <w:rsid w:val="00FF2551"/>
    <w:rsid w:val="00FF43E5"/>
    <w:rsid w:val="00FF4A04"/>
    <w:rsid w:val="00FF6782"/>
    <w:rsid w:val="00FF6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63881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E4DF8335A516846AC6065E5D72A0B1969712ADBA77B534514A3C4BA93CC0BA4ADF22548F7E0174T8gFJ" TargetMode="External"/><Relationship Id="rId13" Type="http://schemas.openxmlformats.org/officeDocument/2006/relationships/hyperlink" Target="consultantplus://offline/ref=84E4DF8335A516846AC6065E5D72A0B1969019ADB475B534514A3C4BA93CC0BA4ADF22548F7E017CT8gFJ" TargetMode="External"/><Relationship Id="rId18" Type="http://schemas.openxmlformats.org/officeDocument/2006/relationships/hyperlink" Target="consultantplus://offline/ref=84E4DF8335A516846AC6065E5D72A0B1969019ADB475B534514A3C4BA93CC0BA4ADF22548F7E017CT8gF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4E4DF8335A516846AC6065E5D72A0B1969019ADB475B534514A3C4BA93CC0BA4ADF22548F7E017CT8gFJ" TargetMode="External"/><Relationship Id="rId7" Type="http://schemas.openxmlformats.org/officeDocument/2006/relationships/hyperlink" Target="consultantplus://offline/ref=84E4DF8335A516846AC6065E5D72A0B1969019A8B871B534514A3C4BA93CC0BA4ADF2257T8gAJ" TargetMode="External"/><Relationship Id="rId12" Type="http://schemas.openxmlformats.org/officeDocument/2006/relationships/hyperlink" Target="consultantplus://offline/ref=84E4DF8335A516846AC6065E5D72A0B1969019ADB475B534514A3C4BA9T3gCJ" TargetMode="External"/><Relationship Id="rId17" Type="http://schemas.openxmlformats.org/officeDocument/2006/relationships/hyperlink" Target="consultantplus://offline/ref=84E4DF8335A516846AC6065E5D72A0B1969019ADB475B534514A3C4BA93CC0BA4ADF22548F7E0179T8gDJ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4E4DF8335A516846AC6065E5D72A0B1969019ADB475B534514A3C4BA93CC0BA4ADF22548F7E017CT8gFJ" TargetMode="External"/><Relationship Id="rId20" Type="http://schemas.openxmlformats.org/officeDocument/2006/relationships/hyperlink" Target="consultantplus://offline/ref=84E4DF8335A516846AC6065E5D72A0B1969019ADB475B534514A3C4BA93CC0BA4ADF22548F7E017CT8gF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4E4DF8335A516846AC6065E5D72A0B196961AADBE72B534514A3C4BA93CC0BA4ADF22548F7E017ET8g9J" TargetMode="External"/><Relationship Id="rId11" Type="http://schemas.openxmlformats.org/officeDocument/2006/relationships/hyperlink" Target="consultantplus://offline/ref=84E4DF8335A516846AC6065E5D72A0B196901AA9BE7CB534514A3C4BA9T3gCJ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84E4DF8335A516846AC6065E5D72A0B1969712ADBA77B534514A3C4BA93CC0BA4ADF2256T8g7J" TargetMode="External"/><Relationship Id="rId15" Type="http://schemas.openxmlformats.org/officeDocument/2006/relationships/hyperlink" Target="consultantplus://offline/ref=84E4DF8335A516846AC6065E5D72A0B1969019ADB475B534514A3C4BA93CC0BA4ADF22548F7E017CT8gFJ" TargetMode="External"/><Relationship Id="rId23" Type="http://schemas.openxmlformats.org/officeDocument/2006/relationships/hyperlink" Target="consultantplus://offline/ref=84E4DF8335A516846AC6065E5D72A0B1969019ADB475B534514A3C4BA93CC0BA4ADF22548F7E0179T8gDJ" TargetMode="External"/><Relationship Id="rId10" Type="http://schemas.openxmlformats.org/officeDocument/2006/relationships/hyperlink" Target="consultantplus://offline/ref=84E4DF8335A516846AC6065E5D72A0B1969713ADBE77B534514A3C4BA9T3gCJ" TargetMode="External"/><Relationship Id="rId19" Type="http://schemas.openxmlformats.org/officeDocument/2006/relationships/hyperlink" Target="consultantplus://offline/ref=84E4DF8335A516846AC6065E5D72A0B1969019ADB475B534514A3C4BA93CC0BA4ADF22548F7E017CT8gFJ" TargetMode="External"/><Relationship Id="rId4" Type="http://schemas.openxmlformats.org/officeDocument/2006/relationships/hyperlink" Target="consultantplus://offline/ref=84E4DF8335A516846AC6065E5D72A0B1969013AFB577B534514A3C4BA93CC0BA4ADF22548F7E007FT8gEJ" TargetMode="External"/><Relationship Id="rId9" Type="http://schemas.openxmlformats.org/officeDocument/2006/relationships/hyperlink" Target="consultantplus://offline/ref=84E4DF8335A516846AC6065E5D72A0B1969013AFB577B534514A3C4BA93CC0BA4ADF22548F7E017ET8gDJ" TargetMode="External"/><Relationship Id="rId14" Type="http://schemas.openxmlformats.org/officeDocument/2006/relationships/hyperlink" Target="consultantplus://offline/ref=84E4DF8335A516846AC6065E5D72A0B1969712ADBA77B534514A3C4BA93CC0BA4ADF2251T8gCJ" TargetMode="External"/><Relationship Id="rId22" Type="http://schemas.openxmlformats.org/officeDocument/2006/relationships/hyperlink" Target="consultantplus://offline/ref=84E4DF8335A516846AC6065E5D72A0B1969019ADB475B534514A3C4BA93CC0BA4ADF22548F7E0179T8g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7807</Words>
  <Characters>44505</Characters>
  <Application>Microsoft Office Word</Application>
  <DocSecurity>0</DocSecurity>
  <Lines>370</Lines>
  <Paragraphs>104</Paragraphs>
  <ScaleCrop>false</ScaleCrop>
  <Company>Company</Company>
  <LinksUpToDate>false</LinksUpToDate>
  <CharactersWithSpaces>52208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2131231</dc:creator>
  <cp:lastModifiedBy>2131231</cp:lastModifiedBy>
  <cp:revision>1</cp:revision>
  <dcterms:created xsi:type="dcterms:W3CDTF">2013-09-02T09:32:00Z</dcterms:created>
  <dcterms:modified xsi:type="dcterms:W3CDTF">2013-09-02T09:33:00Z</dcterms:modified>
</cp:coreProperties>
</file>