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80C" w:rsidRPr="0077780C" w:rsidRDefault="0077780C" w:rsidP="0077780C">
      <w:pPr>
        <w:pStyle w:val="ConsPlusTitlePage"/>
        <w:rPr>
          <w:rFonts w:ascii="Times New Roman" w:hAnsi="Times New Roman" w:cs="Times New Roman"/>
        </w:rPr>
      </w:pPr>
      <w:r w:rsidRPr="0077780C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77780C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77780C">
        <w:rPr>
          <w:rFonts w:ascii="Times New Roman" w:hAnsi="Times New Roman" w:cs="Times New Roman"/>
        </w:rPr>
        <w:br/>
      </w:r>
    </w:p>
    <w:p w:rsidR="0077780C" w:rsidRPr="0077780C" w:rsidRDefault="0077780C">
      <w:pPr>
        <w:pStyle w:val="ConsPlusNormal"/>
        <w:outlineLvl w:val="0"/>
        <w:rPr>
          <w:rFonts w:ascii="Times New Roman" w:hAnsi="Times New Roman" w:cs="Times New Roman"/>
          <w:sz w:val="20"/>
        </w:rPr>
      </w:pPr>
      <w:r w:rsidRPr="0077780C">
        <w:rPr>
          <w:rFonts w:ascii="Times New Roman" w:hAnsi="Times New Roman" w:cs="Times New Roman"/>
          <w:sz w:val="20"/>
        </w:rPr>
        <w:t>Зарегистрировано в Минюсте России 22 января 2021 г. N 62175</w:t>
      </w:r>
    </w:p>
    <w:p w:rsidR="0077780C" w:rsidRPr="0077780C" w:rsidRDefault="0077780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МИНИСТЕРСТВО ТРАНСПОРТА РОССИЙСКОЙ ФЕДЕРАЦИИ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ФЕДЕРАЛЬНОЕ АГЕНТСТВО МОРСКОГО И РЕЧНОГО ТРАНСПОРТА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ПРИКАЗ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от 17 декабря 2020 г. N 129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ОБ УТВЕРЖДЕНИИ ПЕРЕЧНЯ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В ФЕДЕРАЛЬНОМ АГЕНТСТВЕ МОРСКОГО И РЕЧНОГО ТРАНСПОРТА,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ПРИ ЗАМЕЩЕНИИ КОТОРЫХ ФЕДЕРАЛЬНЫЕ ГОСУДАРСТВЕННЫЕ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ГРАЖДАНСКИЕ СЛУЖАЩИЕ ОБЯЗАНЫ ПРЕДСТАВЛЯТЬ СВЕДЕНИЯ О СВОИХ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ДОХОДАХ, ОБ ИМУЩЕСТВЕ И ОБЯЗАТЕЛЬСТВАХ ИМУЩЕСТВЕННОГО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ХАРАКТЕРА, А ТАКЖЕ СВЕДЕНИЯ О ДОХОДАХ, ОБ ИМУЩЕСТВЕ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 СВОИХ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СУПРУГИ (СУПРУГА) И НЕСОВЕРШЕННОЛЕТНИХ ДЕТЕЙ</w:t>
      </w:r>
    </w:p>
    <w:p w:rsidR="0077780C" w:rsidRPr="0077780C" w:rsidRDefault="007778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77780C">
          <w:rPr>
            <w:rFonts w:ascii="Times New Roman" w:hAnsi="Times New Roman" w:cs="Times New Roman"/>
            <w:color w:val="0000FF"/>
            <w:sz w:val="24"/>
            <w:szCs w:val="24"/>
          </w:rPr>
          <w:t>статьей 8</w:t>
        </w:r>
      </w:hyperlink>
      <w:r w:rsidRPr="0077780C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</w:t>
      </w:r>
      <w:r>
        <w:rPr>
          <w:rFonts w:ascii="Times New Roman" w:hAnsi="Times New Roman" w:cs="Times New Roman"/>
          <w:sz w:val="24"/>
          <w:szCs w:val="24"/>
        </w:rPr>
        <w:br/>
      </w:r>
      <w:r w:rsidRPr="0077780C">
        <w:rPr>
          <w:rFonts w:ascii="Times New Roman" w:hAnsi="Times New Roman" w:cs="Times New Roman"/>
          <w:sz w:val="24"/>
          <w:szCs w:val="24"/>
        </w:rPr>
        <w:t xml:space="preserve">"О противодействии коррупции" (Собрание законодательства Российской Федерации, 2008, N 52, ст. 6228; </w:t>
      </w:r>
      <w:proofErr w:type="gramStart"/>
      <w:r w:rsidRPr="0077780C">
        <w:rPr>
          <w:rFonts w:ascii="Times New Roman" w:hAnsi="Times New Roman" w:cs="Times New Roman"/>
          <w:sz w:val="24"/>
          <w:szCs w:val="24"/>
        </w:rPr>
        <w:t xml:space="preserve">2018, N 24, ст. 3400), указами Президента Российской Федерации от 18 мая 2009 г. </w:t>
      </w:r>
      <w:hyperlink r:id="rId7" w:history="1">
        <w:r w:rsidRPr="0077780C">
          <w:rPr>
            <w:rFonts w:ascii="Times New Roman" w:hAnsi="Times New Roman" w:cs="Times New Roman"/>
            <w:color w:val="0000FF"/>
            <w:sz w:val="24"/>
            <w:szCs w:val="24"/>
          </w:rPr>
          <w:t>N 557</w:t>
        </w:r>
      </w:hyperlink>
      <w:r w:rsidRPr="0077780C">
        <w:rPr>
          <w:rFonts w:ascii="Times New Roman" w:hAnsi="Times New Roman" w:cs="Times New Roman"/>
          <w:sz w:val="24"/>
          <w:szCs w:val="24"/>
        </w:rPr>
        <w:t xml:space="preserve">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</w:t>
      </w:r>
      <w:r>
        <w:rPr>
          <w:rFonts w:ascii="Times New Roman" w:hAnsi="Times New Roman" w:cs="Times New Roman"/>
          <w:sz w:val="24"/>
          <w:szCs w:val="24"/>
        </w:rPr>
        <w:br/>
      </w:r>
      <w:r w:rsidRPr="0077780C">
        <w:rPr>
          <w:rFonts w:ascii="Times New Roman" w:hAnsi="Times New Roman" w:cs="Times New Roman"/>
          <w:sz w:val="24"/>
          <w:szCs w:val="24"/>
        </w:rPr>
        <w:t>и несовершеннолетних детей" (Собрание законодательства</w:t>
      </w:r>
      <w:proofErr w:type="gramEnd"/>
      <w:r w:rsidRPr="0077780C">
        <w:rPr>
          <w:rFonts w:ascii="Times New Roman" w:hAnsi="Times New Roman" w:cs="Times New Roman"/>
          <w:sz w:val="24"/>
          <w:szCs w:val="24"/>
        </w:rPr>
        <w:t xml:space="preserve"> Российской Федерации, 2009, N 21, </w:t>
      </w:r>
      <w:r>
        <w:rPr>
          <w:rFonts w:ascii="Times New Roman" w:hAnsi="Times New Roman" w:cs="Times New Roman"/>
          <w:sz w:val="24"/>
          <w:szCs w:val="24"/>
        </w:rPr>
        <w:br/>
      </w:r>
      <w:r w:rsidRPr="0077780C">
        <w:rPr>
          <w:rFonts w:ascii="Times New Roman" w:hAnsi="Times New Roman" w:cs="Times New Roman"/>
          <w:sz w:val="24"/>
          <w:szCs w:val="24"/>
        </w:rPr>
        <w:t xml:space="preserve">ст. 2542; 2020, N 1, ст. 7) и от 31 декабря 2005 г. </w:t>
      </w:r>
      <w:hyperlink r:id="rId8" w:history="1">
        <w:r w:rsidRPr="0077780C">
          <w:rPr>
            <w:rFonts w:ascii="Times New Roman" w:hAnsi="Times New Roman" w:cs="Times New Roman"/>
            <w:color w:val="0000FF"/>
            <w:sz w:val="24"/>
            <w:szCs w:val="24"/>
          </w:rPr>
          <w:t>N 1574</w:t>
        </w:r>
      </w:hyperlink>
      <w:r w:rsidRPr="0077780C">
        <w:rPr>
          <w:rFonts w:ascii="Times New Roman" w:hAnsi="Times New Roman" w:cs="Times New Roman"/>
          <w:sz w:val="24"/>
          <w:szCs w:val="24"/>
        </w:rPr>
        <w:t xml:space="preserve"> "О Реестре должностей федеральной государственной гражданской службы" (Собрание законодательства Российской Федерации, 2006, N 1, ст. 118; 2020, N 31, ст. 5162) приказываю:</w:t>
      </w:r>
    </w:p>
    <w:p w:rsidR="0077780C" w:rsidRPr="0077780C" w:rsidRDefault="00777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7780C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w:anchor="P38" w:history="1">
        <w:r w:rsidRPr="0077780C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77780C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 в Федеральном агентстве морского и речного транспорта,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</w:t>
      </w:r>
      <w:r>
        <w:rPr>
          <w:rFonts w:ascii="Times New Roman" w:hAnsi="Times New Roman" w:cs="Times New Roman"/>
          <w:sz w:val="24"/>
          <w:szCs w:val="24"/>
        </w:rPr>
        <w:br/>
      </w:r>
      <w:r w:rsidRPr="0077780C">
        <w:rPr>
          <w:rFonts w:ascii="Times New Roman" w:hAnsi="Times New Roman" w:cs="Times New Roman"/>
          <w:sz w:val="24"/>
          <w:szCs w:val="24"/>
        </w:rPr>
        <w:t>и несовершеннолетних детей.</w:t>
      </w:r>
      <w:proofErr w:type="gramEnd"/>
    </w:p>
    <w:p w:rsidR="0077780C" w:rsidRPr="0077780C" w:rsidRDefault="00777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7780C">
        <w:rPr>
          <w:rFonts w:ascii="Times New Roman" w:hAnsi="Times New Roman" w:cs="Times New Roman"/>
          <w:sz w:val="24"/>
          <w:szCs w:val="24"/>
        </w:rPr>
        <w:t xml:space="preserve">Признать утратившим силу </w:t>
      </w:r>
      <w:hyperlink r:id="rId9" w:history="1">
        <w:r w:rsidRPr="0077780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77780C">
        <w:rPr>
          <w:rFonts w:ascii="Times New Roman" w:hAnsi="Times New Roman" w:cs="Times New Roman"/>
          <w:sz w:val="24"/>
          <w:szCs w:val="24"/>
        </w:rPr>
        <w:t xml:space="preserve"> Федерального агентства морского и речного транспорта от 1 февраля 2017 г. N 5 "Об утверждении Перечня должностей федеральной государственной гражданской службы в Федеральном агентстве морского и речного транспорта, при замещении которых федеральные государственные гражданские служащие обязаны представлять сведения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77780C">
        <w:rPr>
          <w:rFonts w:ascii="Times New Roman" w:hAnsi="Times New Roman" w:cs="Times New Roman"/>
          <w:sz w:val="24"/>
          <w:szCs w:val="24"/>
        </w:rPr>
        <w:t xml:space="preserve">о своих доходах, об имуществе и обязательствах имущественного характера, а также сведения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77780C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</w:t>
      </w:r>
      <w:proofErr w:type="gramEnd"/>
      <w:r w:rsidRPr="0077780C">
        <w:rPr>
          <w:rFonts w:ascii="Times New Roman" w:hAnsi="Times New Roman" w:cs="Times New Roman"/>
          <w:sz w:val="24"/>
          <w:szCs w:val="24"/>
        </w:rPr>
        <w:t xml:space="preserve"> имущественного характера своих супруги (супруга) </w:t>
      </w:r>
      <w:r>
        <w:rPr>
          <w:rFonts w:ascii="Times New Roman" w:hAnsi="Times New Roman" w:cs="Times New Roman"/>
          <w:sz w:val="24"/>
          <w:szCs w:val="24"/>
        </w:rPr>
        <w:br/>
      </w:r>
      <w:r w:rsidRPr="0077780C">
        <w:rPr>
          <w:rFonts w:ascii="Times New Roman" w:hAnsi="Times New Roman" w:cs="Times New Roman"/>
          <w:sz w:val="24"/>
          <w:szCs w:val="24"/>
        </w:rPr>
        <w:t>и несовершеннолетних детей" (зарегистрирован Минюстом России 27 февраля 2017 г., регистрационный N 45776).</w:t>
      </w:r>
    </w:p>
    <w:p w:rsidR="0077780C" w:rsidRPr="0077780C" w:rsidRDefault="00777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778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780C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руководителя К.О. Анисимова.</w:t>
      </w:r>
    </w:p>
    <w:p w:rsidR="0077780C" w:rsidRPr="0077780C" w:rsidRDefault="007778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77780C" w:rsidRPr="0077780C" w:rsidRDefault="007778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А.И.ПОШИВАЙ</w:t>
      </w:r>
    </w:p>
    <w:p w:rsidR="0077780C" w:rsidRDefault="0077780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7780C" w:rsidRPr="0077780C" w:rsidRDefault="007778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 приказу Федерального агентства</w:t>
      </w:r>
    </w:p>
    <w:p w:rsidR="0077780C" w:rsidRPr="0077780C" w:rsidRDefault="007778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морского и речного транспорта</w:t>
      </w:r>
    </w:p>
    <w:p w:rsidR="0077780C" w:rsidRPr="0077780C" w:rsidRDefault="007778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от 17.12.2020 N 129</w:t>
      </w:r>
    </w:p>
    <w:p w:rsidR="0077780C" w:rsidRPr="0077780C" w:rsidRDefault="007778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77780C">
        <w:rPr>
          <w:rFonts w:ascii="Times New Roman" w:hAnsi="Times New Roman" w:cs="Times New Roman"/>
          <w:sz w:val="24"/>
          <w:szCs w:val="24"/>
        </w:rPr>
        <w:t>ПЕРЕЧЕНЬ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В ФЕДЕРАЛЬНОМ АГЕНТСТВЕ МОРСКОГО И РЕЧНОГО ТРАНСПОРТА,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ПРИ ЗАМЕЩЕНИИ КОТОРЫХ ФЕДЕРАЛЬНЫЕ ГОСУДАРСТВЕННЫЕ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ГРАЖДАНСКИЕ СЛУЖАЩИЕ ОБЯЗАНЫ ПРЕДСТАВЛЯТЬ СВЕДЕНИЯ О СВОИХ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ДОХОДАХ, ОБ ИМУЩЕСТВЕ И ОБЯЗАТЕЛЬСТВАХ ИМУЩЕСТВЕННОГО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ХАРАКТЕРА, А ТАКЖЕ СВЕДЕНИЯ О ДОХОДАХ, ОБ ИМУЩЕСТВЕ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 СВОИХ</w:t>
      </w:r>
    </w:p>
    <w:p w:rsidR="0077780C" w:rsidRPr="0077780C" w:rsidRDefault="00777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СУПРУГИ (СУПРУГА) И НЕСОВЕРШЕННОЛЕТНИХ ДЕТЕЙ</w:t>
      </w:r>
    </w:p>
    <w:p w:rsidR="0077780C" w:rsidRPr="0077780C" w:rsidRDefault="007778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1. Должности категории "руководители":</w:t>
      </w:r>
    </w:p>
    <w:p w:rsidR="0077780C" w:rsidRPr="0077780C" w:rsidRDefault="0077780C" w:rsidP="009E19FC">
      <w:pPr>
        <w:pStyle w:val="ConsPlusNormal"/>
        <w:spacing w:beforeLines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заместитель начальника управления;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заместитель начальника управления - начальник отдела;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начальник отдела федерального агентства;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заместитель начальника отдела федерального агентства.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2. Должности категории "помощники (советники)":</w:t>
      </w:r>
    </w:p>
    <w:p w:rsidR="0077780C" w:rsidRPr="0077780C" w:rsidRDefault="0077780C" w:rsidP="009E19FC">
      <w:pPr>
        <w:pStyle w:val="ConsPlusNormal"/>
        <w:spacing w:beforeLines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помощник руководителя.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3. Должности категории "специалисты":</w:t>
      </w:r>
    </w:p>
    <w:p w:rsidR="0077780C" w:rsidRPr="0077780C" w:rsidRDefault="0077780C" w:rsidP="009E19FC">
      <w:pPr>
        <w:pStyle w:val="ConsPlusNormal"/>
        <w:spacing w:beforeLines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начальник отдела в управлении;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заместитель начальника отдела в управлении.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 Отдельные должности федеральной государственной гражданской службы в Федеральном агентстве морского и речного транспорта: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4.1. Управление безопасности судоходства:</w:t>
      </w:r>
    </w:p>
    <w:p w:rsidR="0077780C" w:rsidRPr="0077780C" w:rsidRDefault="0077780C" w:rsidP="009E19FC">
      <w:pPr>
        <w:pStyle w:val="ConsPlusNormal"/>
        <w:spacing w:beforeLines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обеспечения безопасности судоходства;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обеспечения безопасности судоходства.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4.2. Управление внутреннего водного транспорта: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гидротехнических сооружений.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4.3. Управление экономики и финансов: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сводного финансового планирования, финансирования и анализа деятельности учреждений;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сводного финансового планирования, финансирования и анализа деятельности учреждений;</w:t>
      </w:r>
    </w:p>
    <w:p w:rsid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финансирования инвестиционных программ.</w:t>
      </w:r>
    </w:p>
    <w:p w:rsidR="00320302" w:rsidRDefault="00320302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20302" w:rsidRDefault="00320302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20302" w:rsidRDefault="00320302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20302" w:rsidRPr="0077780C" w:rsidRDefault="00320302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4.4. Управление морских портов и развития инфраструктуры: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капитального строительства;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капитального строительства;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планирования и организации торгов;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планирования и организации торгов;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специалист 1 разряда отдела планирования и организации торгов;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портов;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проектной деятельности.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4.5. Управление транспортной безопасности: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категорирования, оценки уязвимости и планирования;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аккредитации и аттестации.</w:t>
      </w:r>
    </w:p>
    <w:p w:rsidR="0077780C" w:rsidRPr="0077780C" w:rsidRDefault="0077780C" w:rsidP="009E19FC">
      <w:pPr>
        <w:pStyle w:val="ConsPlusNormal"/>
        <w:spacing w:beforeLines="1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4.6. Административное управление:</w:t>
      </w:r>
    </w:p>
    <w:p w:rsidR="0077780C" w:rsidRPr="0077780C" w:rsidRDefault="0077780C" w:rsidP="009E19FC">
      <w:pPr>
        <w:pStyle w:val="ConsPlusNormal"/>
        <w:spacing w:beforeLines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конвенционной подготовки, дипломирования и учебных заведений;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советник отдела материально-технического обеспечения, информатизации и выдачи удостоверения личности моряка;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 отдела материально-технического обеспечения, информатизации и выдачи удостоверения личности моряка;</w:t>
      </w:r>
    </w:p>
    <w:p w:rsidR="0077780C" w:rsidRPr="0077780C" w:rsidRDefault="0077780C" w:rsidP="00320302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главный специалист-эксперт отдела материально-технического обеспечения, информатизации и выдачи удостоверения личности моряка.</w:t>
      </w:r>
    </w:p>
    <w:p w:rsidR="0077780C" w:rsidRPr="0077780C" w:rsidRDefault="00777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4.7. Отдел государственной службы и кадров:</w:t>
      </w:r>
    </w:p>
    <w:p w:rsidR="0077780C" w:rsidRPr="0077780C" w:rsidRDefault="0077780C" w:rsidP="00320302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советник, консультант.</w:t>
      </w:r>
    </w:p>
    <w:p w:rsidR="0077780C" w:rsidRPr="0077780C" w:rsidRDefault="00777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4.8. Отдел внутреннего аудита:</w:t>
      </w:r>
    </w:p>
    <w:p w:rsidR="0077780C" w:rsidRPr="0077780C" w:rsidRDefault="0077780C" w:rsidP="00320302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780C">
        <w:rPr>
          <w:rFonts w:ascii="Times New Roman" w:hAnsi="Times New Roman" w:cs="Times New Roman"/>
          <w:sz w:val="24"/>
          <w:szCs w:val="24"/>
        </w:rPr>
        <w:t>консультант, ведущий специалист-эксперт.</w:t>
      </w:r>
    </w:p>
    <w:p w:rsidR="0077780C" w:rsidRPr="0077780C" w:rsidRDefault="007778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0C" w:rsidRPr="0077780C" w:rsidRDefault="0077780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63035B" w:rsidRPr="0077780C" w:rsidRDefault="0063035B">
      <w:pPr>
        <w:rPr>
          <w:rFonts w:ascii="Times New Roman" w:hAnsi="Times New Roman" w:cs="Times New Roman"/>
          <w:sz w:val="24"/>
          <w:szCs w:val="24"/>
        </w:rPr>
      </w:pPr>
    </w:p>
    <w:sectPr w:rsidR="0063035B" w:rsidRPr="0077780C" w:rsidSect="0077780C">
      <w:pgSz w:w="11906" w:h="16838"/>
      <w:pgMar w:top="568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80C"/>
    <w:rsid w:val="00320302"/>
    <w:rsid w:val="0063035B"/>
    <w:rsid w:val="0077780C"/>
    <w:rsid w:val="009E19FC"/>
    <w:rsid w:val="009F3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8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78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78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8289E6D1747993345138B000EBA02E16922C6D4B23C1835387CB5C2F3B830A7117639BAB649A9B3406212B88o2Q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8289E6D1747993345138B000EBA02E1690256C4F26C1835387CB5C2F3B830A63173B97A96D849B3C13777ACE7FFD7980B769E37526C540oAQ6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B8289E6D1747993345138B000EBA02E16922C634C2CC1835387CB5C2F3B830A63173B97AB66D0CA714D2E298334F07A97AB69E0o6QA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8289E6D1747993345138B000EBA02E179627684F24C1835387CB5C2F3B830A7117639BAB649A9B3406212B88o2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619C8-7E21-462B-BDB4-79B983DD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lopatkinaoa</dc:creator>
  <cp:lastModifiedBy>Kovrovii</cp:lastModifiedBy>
  <cp:revision>2</cp:revision>
  <dcterms:created xsi:type="dcterms:W3CDTF">2021-01-29T14:42:00Z</dcterms:created>
  <dcterms:modified xsi:type="dcterms:W3CDTF">2021-01-29T14:42:00Z</dcterms:modified>
</cp:coreProperties>
</file>